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D475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851CA3">
        <w:rPr>
          <w:b/>
          <w:i/>
          <w:noProof/>
          <w:sz w:val="28"/>
        </w:rPr>
        <w:t>077</w:t>
      </w:r>
      <w:r w:rsidR="0064240C">
        <w:rPr>
          <w:b/>
          <w:i/>
          <w:noProof/>
          <w:sz w:val="28"/>
        </w:rPr>
        <w:t>7</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51CA3" w14:paraId="3FBB62B8" w14:textId="77777777" w:rsidTr="00547111">
        <w:tc>
          <w:tcPr>
            <w:tcW w:w="9641" w:type="dxa"/>
            <w:gridSpan w:val="9"/>
            <w:tcBorders>
              <w:left w:val="single" w:sz="4" w:space="0" w:color="auto"/>
              <w:right w:val="single" w:sz="4" w:space="0" w:color="auto"/>
            </w:tcBorders>
          </w:tcPr>
          <w:p w14:paraId="79AB67D6" w14:textId="77777777" w:rsidR="001E41F3" w:rsidRPr="00851CA3" w:rsidRDefault="001E41F3">
            <w:pPr>
              <w:pStyle w:val="CRCoverPage"/>
              <w:spacing w:after="0"/>
              <w:jc w:val="center"/>
              <w:rPr>
                <w:noProof/>
              </w:rPr>
            </w:pPr>
            <w:r w:rsidRPr="00851CA3">
              <w:rPr>
                <w:b/>
                <w:noProof/>
                <w:sz w:val="32"/>
              </w:rPr>
              <w:t>CHANGE REQUEST</w:t>
            </w:r>
          </w:p>
        </w:tc>
      </w:tr>
      <w:tr w:rsidR="001E41F3" w:rsidRPr="00851CA3" w14:paraId="79946B04" w14:textId="77777777" w:rsidTr="00547111">
        <w:tc>
          <w:tcPr>
            <w:tcW w:w="9641" w:type="dxa"/>
            <w:gridSpan w:val="9"/>
            <w:tcBorders>
              <w:left w:val="single" w:sz="4" w:space="0" w:color="auto"/>
              <w:right w:val="single" w:sz="4" w:space="0" w:color="auto"/>
            </w:tcBorders>
          </w:tcPr>
          <w:p w14:paraId="12C70EEE" w14:textId="77777777" w:rsidR="001E41F3" w:rsidRPr="00851CA3" w:rsidRDefault="001E41F3">
            <w:pPr>
              <w:pStyle w:val="CRCoverPage"/>
              <w:spacing w:after="0"/>
              <w:rPr>
                <w:noProof/>
                <w:sz w:val="8"/>
                <w:szCs w:val="8"/>
              </w:rPr>
            </w:pPr>
          </w:p>
        </w:tc>
      </w:tr>
      <w:tr w:rsidR="001E41F3" w:rsidRPr="00851CA3" w14:paraId="3999489E" w14:textId="77777777" w:rsidTr="00547111">
        <w:tc>
          <w:tcPr>
            <w:tcW w:w="142" w:type="dxa"/>
            <w:tcBorders>
              <w:left w:val="single" w:sz="4" w:space="0" w:color="auto"/>
            </w:tcBorders>
          </w:tcPr>
          <w:p w14:paraId="4DDA7F40" w14:textId="77777777" w:rsidR="001E41F3" w:rsidRPr="00851CA3" w:rsidRDefault="001E41F3">
            <w:pPr>
              <w:pStyle w:val="CRCoverPage"/>
              <w:spacing w:after="0"/>
              <w:jc w:val="right"/>
              <w:rPr>
                <w:noProof/>
              </w:rPr>
            </w:pPr>
          </w:p>
        </w:tc>
        <w:tc>
          <w:tcPr>
            <w:tcW w:w="1559" w:type="dxa"/>
            <w:shd w:val="pct30" w:color="FFFF00" w:fill="auto"/>
          </w:tcPr>
          <w:p w14:paraId="52508B66" w14:textId="7E0022A6" w:rsidR="001E41F3" w:rsidRPr="00851CA3" w:rsidRDefault="00AE7E78" w:rsidP="00E13F3D">
            <w:pPr>
              <w:pStyle w:val="CRCoverPage"/>
              <w:spacing w:after="0"/>
              <w:jc w:val="right"/>
              <w:rPr>
                <w:b/>
                <w:noProof/>
                <w:sz w:val="28"/>
              </w:rPr>
            </w:pPr>
            <w:r w:rsidRPr="00851CA3">
              <w:rPr>
                <w:b/>
                <w:noProof/>
                <w:sz w:val="28"/>
              </w:rPr>
              <w:t>23.</w:t>
            </w:r>
            <w:r w:rsidR="006E3319" w:rsidRPr="00851CA3">
              <w:rPr>
                <w:b/>
                <w:noProof/>
                <w:sz w:val="28"/>
              </w:rPr>
              <w:t>501</w:t>
            </w:r>
          </w:p>
        </w:tc>
        <w:tc>
          <w:tcPr>
            <w:tcW w:w="709" w:type="dxa"/>
          </w:tcPr>
          <w:p w14:paraId="77009707" w14:textId="77777777" w:rsidR="001E41F3" w:rsidRPr="00851CA3" w:rsidRDefault="001E41F3">
            <w:pPr>
              <w:pStyle w:val="CRCoverPage"/>
              <w:spacing w:after="0"/>
              <w:jc w:val="center"/>
              <w:rPr>
                <w:noProof/>
              </w:rPr>
            </w:pPr>
            <w:r w:rsidRPr="00851CA3">
              <w:rPr>
                <w:b/>
                <w:noProof/>
                <w:sz w:val="28"/>
              </w:rPr>
              <w:t>CR</w:t>
            </w:r>
          </w:p>
        </w:tc>
        <w:tc>
          <w:tcPr>
            <w:tcW w:w="1276" w:type="dxa"/>
            <w:shd w:val="pct30" w:color="FFFF00" w:fill="auto"/>
          </w:tcPr>
          <w:p w14:paraId="6CAED29D" w14:textId="156856D7" w:rsidR="001E41F3" w:rsidRPr="00851CA3" w:rsidRDefault="00851CA3" w:rsidP="00547111">
            <w:pPr>
              <w:pStyle w:val="CRCoverPage"/>
              <w:spacing w:after="0"/>
              <w:rPr>
                <w:noProof/>
              </w:rPr>
            </w:pPr>
            <w:r w:rsidRPr="00851CA3">
              <w:rPr>
                <w:b/>
                <w:noProof/>
                <w:sz w:val="28"/>
              </w:rPr>
              <w:t>526</w:t>
            </w:r>
            <w:r w:rsidR="0064240C">
              <w:rPr>
                <w:b/>
                <w:noProof/>
                <w:sz w:val="28"/>
              </w:rPr>
              <w:t>2</w:t>
            </w:r>
            <w:bookmarkStart w:id="0" w:name="_GoBack"/>
            <w:bookmarkEnd w:id="0"/>
          </w:p>
        </w:tc>
        <w:tc>
          <w:tcPr>
            <w:tcW w:w="709" w:type="dxa"/>
          </w:tcPr>
          <w:p w14:paraId="09D2C09B" w14:textId="77777777" w:rsidR="001E41F3" w:rsidRPr="00851CA3" w:rsidRDefault="001E41F3" w:rsidP="0051580D">
            <w:pPr>
              <w:pStyle w:val="CRCoverPage"/>
              <w:tabs>
                <w:tab w:val="right" w:pos="625"/>
              </w:tabs>
              <w:spacing w:after="0"/>
              <w:jc w:val="center"/>
              <w:rPr>
                <w:noProof/>
              </w:rPr>
            </w:pPr>
            <w:r w:rsidRPr="00851CA3">
              <w:rPr>
                <w:b/>
                <w:bCs/>
                <w:noProof/>
                <w:sz w:val="28"/>
              </w:rPr>
              <w:t>rev</w:t>
            </w:r>
          </w:p>
        </w:tc>
        <w:tc>
          <w:tcPr>
            <w:tcW w:w="992" w:type="dxa"/>
            <w:shd w:val="pct30" w:color="FFFF00" w:fill="auto"/>
          </w:tcPr>
          <w:p w14:paraId="7533BF9D" w14:textId="7143891F" w:rsidR="001E41F3" w:rsidRPr="00851CA3" w:rsidRDefault="00AE7E78" w:rsidP="00E13F3D">
            <w:pPr>
              <w:pStyle w:val="CRCoverPage"/>
              <w:spacing w:after="0"/>
              <w:jc w:val="center"/>
              <w:rPr>
                <w:b/>
                <w:noProof/>
              </w:rPr>
            </w:pPr>
            <w:r w:rsidRPr="00851CA3">
              <w:rPr>
                <w:b/>
                <w:noProof/>
                <w:sz w:val="28"/>
              </w:rPr>
              <w:t>-</w:t>
            </w:r>
          </w:p>
        </w:tc>
        <w:tc>
          <w:tcPr>
            <w:tcW w:w="2410" w:type="dxa"/>
          </w:tcPr>
          <w:p w14:paraId="5D4AEAE9" w14:textId="77777777" w:rsidR="001E41F3" w:rsidRPr="00851CA3" w:rsidRDefault="001E41F3" w:rsidP="0051580D">
            <w:pPr>
              <w:pStyle w:val="CRCoverPage"/>
              <w:tabs>
                <w:tab w:val="right" w:pos="1825"/>
              </w:tabs>
              <w:spacing w:after="0"/>
              <w:jc w:val="center"/>
              <w:rPr>
                <w:noProof/>
              </w:rPr>
            </w:pPr>
            <w:r w:rsidRPr="00851CA3">
              <w:rPr>
                <w:b/>
                <w:noProof/>
                <w:sz w:val="28"/>
                <w:szCs w:val="28"/>
              </w:rPr>
              <w:t>Current version:</w:t>
            </w:r>
          </w:p>
        </w:tc>
        <w:tc>
          <w:tcPr>
            <w:tcW w:w="1701" w:type="dxa"/>
            <w:shd w:val="pct30" w:color="FFFF00" w:fill="auto"/>
          </w:tcPr>
          <w:p w14:paraId="1E22D6AC" w14:textId="51303FF5" w:rsidR="001E41F3" w:rsidRPr="00851CA3" w:rsidRDefault="00AE7E78">
            <w:pPr>
              <w:pStyle w:val="CRCoverPage"/>
              <w:spacing w:after="0"/>
              <w:jc w:val="center"/>
              <w:rPr>
                <w:noProof/>
                <w:sz w:val="28"/>
              </w:rPr>
            </w:pPr>
            <w:r w:rsidRPr="00851CA3">
              <w:rPr>
                <w:b/>
                <w:noProof/>
                <w:sz w:val="28"/>
              </w:rPr>
              <w:t>1</w:t>
            </w:r>
            <w:r w:rsidR="004D126A" w:rsidRPr="00851CA3">
              <w:rPr>
                <w:b/>
                <w:noProof/>
                <w:sz w:val="28"/>
              </w:rPr>
              <w:t>8</w:t>
            </w:r>
            <w:r w:rsidRPr="00851CA3">
              <w:rPr>
                <w:b/>
                <w:noProof/>
                <w:sz w:val="28"/>
              </w:rPr>
              <w:t>.</w:t>
            </w:r>
            <w:r w:rsidR="006E3319" w:rsidRPr="00851CA3">
              <w:rPr>
                <w:b/>
                <w:noProof/>
                <w:sz w:val="28"/>
              </w:rPr>
              <w:t>4</w:t>
            </w:r>
            <w:r w:rsidRPr="00851CA3">
              <w:rPr>
                <w:b/>
                <w:noProof/>
                <w:sz w:val="28"/>
              </w:rPr>
              <w:t>.</w:t>
            </w:r>
            <w:r w:rsidR="006E3319" w:rsidRPr="00851CA3">
              <w:rPr>
                <w:b/>
                <w:noProof/>
                <w:sz w:val="28"/>
              </w:rPr>
              <w:t>0</w:t>
            </w:r>
          </w:p>
        </w:tc>
        <w:tc>
          <w:tcPr>
            <w:tcW w:w="143" w:type="dxa"/>
            <w:tcBorders>
              <w:right w:val="single" w:sz="4" w:space="0" w:color="auto"/>
            </w:tcBorders>
          </w:tcPr>
          <w:p w14:paraId="399238C9" w14:textId="77777777" w:rsidR="001E41F3" w:rsidRPr="00851CA3" w:rsidRDefault="001E41F3">
            <w:pPr>
              <w:pStyle w:val="CRCoverPage"/>
              <w:spacing w:after="0"/>
              <w:rPr>
                <w:noProof/>
              </w:rPr>
            </w:pPr>
          </w:p>
        </w:tc>
      </w:tr>
      <w:tr w:rsidR="001E41F3" w:rsidRPr="00851CA3" w14:paraId="7DC9F5A2" w14:textId="77777777" w:rsidTr="00547111">
        <w:tc>
          <w:tcPr>
            <w:tcW w:w="9641" w:type="dxa"/>
            <w:gridSpan w:val="9"/>
            <w:tcBorders>
              <w:left w:val="single" w:sz="4" w:space="0" w:color="auto"/>
              <w:right w:val="single" w:sz="4" w:space="0" w:color="auto"/>
            </w:tcBorders>
          </w:tcPr>
          <w:p w14:paraId="4883A7D2" w14:textId="77777777" w:rsidR="001E41F3" w:rsidRPr="00851CA3" w:rsidRDefault="001E41F3">
            <w:pPr>
              <w:pStyle w:val="CRCoverPage"/>
              <w:spacing w:after="0"/>
              <w:rPr>
                <w:noProof/>
              </w:rPr>
            </w:pPr>
          </w:p>
        </w:tc>
      </w:tr>
      <w:tr w:rsidR="001E41F3" w:rsidRPr="00851CA3" w14:paraId="266B4BDF" w14:textId="77777777" w:rsidTr="00547111">
        <w:tc>
          <w:tcPr>
            <w:tcW w:w="9641" w:type="dxa"/>
            <w:gridSpan w:val="9"/>
            <w:tcBorders>
              <w:top w:val="single" w:sz="4" w:space="0" w:color="auto"/>
            </w:tcBorders>
          </w:tcPr>
          <w:p w14:paraId="47E13998" w14:textId="77777777" w:rsidR="001E41F3" w:rsidRPr="00851CA3" w:rsidRDefault="001E41F3">
            <w:pPr>
              <w:pStyle w:val="CRCoverPage"/>
              <w:spacing w:after="0"/>
              <w:jc w:val="center"/>
              <w:rPr>
                <w:rFonts w:cs="Arial"/>
                <w:i/>
                <w:noProof/>
              </w:rPr>
            </w:pPr>
            <w:r w:rsidRPr="00851CA3">
              <w:rPr>
                <w:rFonts w:cs="Arial"/>
                <w:i/>
                <w:noProof/>
              </w:rPr>
              <w:t xml:space="preserve">For </w:t>
            </w:r>
            <w:hyperlink r:id="rId9" w:anchor="_blank" w:history="1">
              <w:r w:rsidRPr="00851CA3">
                <w:rPr>
                  <w:rStyle w:val="aa"/>
                  <w:rFonts w:cs="Arial"/>
                  <w:b/>
                  <w:i/>
                  <w:noProof/>
                  <w:color w:val="FF0000"/>
                </w:rPr>
                <w:t>HE</w:t>
              </w:r>
              <w:bookmarkStart w:id="1" w:name="_Hlt497126619"/>
              <w:r w:rsidRPr="00851CA3">
                <w:rPr>
                  <w:rStyle w:val="aa"/>
                  <w:rFonts w:cs="Arial"/>
                  <w:b/>
                  <w:i/>
                  <w:noProof/>
                  <w:color w:val="FF0000"/>
                </w:rPr>
                <w:t>L</w:t>
              </w:r>
              <w:bookmarkEnd w:id="1"/>
              <w:r w:rsidRPr="00851CA3">
                <w:rPr>
                  <w:rStyle w:val="aa"/>
                  <w:rFonts w:cs="Arial"/>
                  <w:b/>
                  <w:i/>
                  <w:noProof/>
                  <w:color w:val="FF0000"/>
                </w:rPr>
                <w:t>P</w:t>
              </w:r>
            </w:hyperlink>
            <w:r w:rsidRPr="00851CA3">
              <w:rPr>
                <w:rFonts w:cs="Arial"/>
                <w:b/>
                <w:i/>
                <w:noProof/>
                <w:color w:val="FF0000"/>
              </w:rPr>
              <w:t xml:space="preserve"> </w:t>
            </w:r>
            <w:r w:rsidRPr="00851CA3">
              <w:rPr>
                <w:rFonts w:cs="Arial"/>
                <w:i/>
                <w:noProof/>
              </w:rPr>
              <w:t>on using this form</w:t>
            </w:r>
            <w:r w:rsidR="0051580D" w:rsidRPr="00851CA3">
              <w:rPr>
                <w:rFonts w:cs="Arial"/>
                <w:i/>
                <w:noProof/>
              </w:rPr>
              <w:t>: c</w:t>
            </w:r>
            <w:r w:rsidR="00F25D98" w:rsidRPr="00851CA3">
              <w:rPr>
                <w:rFonts w:cs="Arial"/>
                <w:i/>
                <w:noProof/>
              </w:rPr>
              <w:t xml:space="preserve">omprehensive instructions can be found at </w:t>
            </w:r>
            <w:r w:rsidR="001B7A65" w:rsidRPr="00851CA3">
              <w:rPr>
                <w:rFonts w:cs="Arial"/>
                <w:i/>
                <w:noProof/>
              </w:rPr>
              <w:br/>
            </w:r>
            <w:hyperlink r:id="rId10" w:history="1">
              <w:r w:rsidR="00DE34CF" w:rsidRPr="00851CA3">
                <w:rPr>
                  <w:rStyle w:val="aa"/>
                  <w:rFonts w:cs="Arial"/>
                  <w:i/>
                  <w:noProof/>
                </w:rPr>
                <w:t>http://www.3gpp.org/Change-Requests</w:t>
              </w:r>
            </w:hyperlink>
            <w:r w:rsidR="00F25D98" w:rsidRPr="00851CA3">
              <w:rPr>
                <w:rFonts w:cs="Arial"/>
                <w:i/>
                <w:noProof/>
              </w:rPr>
              <w:t>.</w:t>
            </w:r>
          </w:p>
        </w:tc>
      </w:tr>
      <w:tr w:rsidR="001E41F3" w:rsidRPr="00851CA3" w14:paraId="296CF086" w14:textId="77777777" w:rsidTr="00547111">
        <w:tc>
          <w:tcPr>
            <w:tcW w:w="9641" w:type="dxa"/>
            <w:gridSpan w:val="9"/>
          </w:tcPr>
          <w:p w14:paraId="7D4A60B5" w14:textId="77777777" w:rsidR="001E41F3" w:rsidRPr="00851CA3" w:rsidRDefault="001E41F3">
            <w:pPr>
              <w:pStyle w:val="CRCoverPage"/>
              <w:spacing w:after="0"/>
              <w:rPr>
                <w:noProof/>
                <w:sz w:val="8"/>
                <w:szCs w:val="8"/>
              </w:rPr>
            </w:pPr>
          </w:p>
        </w:tc>
      </w:tr>
    </w:tbl>
    <w:p w14:paraId="53540664" w14:textId="77777777" w:rsidR="001E41F3" w:rsidRPr="00851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1CA3" w14:paraId="0EE45D52" w14:textId="77777777" w:rsidTr="00A7671C">
        <w:tc>
          <w:tcPr>
            <w:tcW w:w="2835" w:type="dxa"/>
          </w:tcPr>
          <w:p w14:paraId="59860FA1" w14:textId="77777777" w:rsidR="00F25D98" w:rsidRPr="00851CA3" w:rsidRDefault="00F25D98" w:rsidP="001E41F3">
            <w:pPr>
              <w:pStyle w:val="CRCoverPage"/>
              <w:tabs>
                <w:tab w:val="right" w:pos="2751"/>
              </w:tabs>
              <w:spacing w:after="0"/>
              <w:rPr>
                <w:b/>
                <w:i/>
                <w:noProof/>
              </w:rPr>
            </w:pPr>
            <w:r w:rsidRPr="00851CA3">
              <w:rPr>
                <w:b/>
                <w:i/>
                <w:noProof/>
              </w:rPr>
              <w:t>Proposed change</w:t>
            </w:r>
            <w:r w:rsidR="00A7671C" w:rsidRPr="00851CA3">
              <w:rPr>
                <w:b/>
                <w:i/>
                <w:noProof/>
              </w:rPr>
              <w:t xml:space="preserve"> </w:t>
            </w:r>
            <w:r w:rsidRPr="00851CA3">
              <w:rPr>
                <w:b/>
                <w:i/>
                <w:noProof/>
              </w:rPr>
              <w:t>affects:</w:t>
            </w:r>
          </w:p>
        </w:tc>
        <w:tc>
          <w:tcPr>
            <w:tcW w:w="1418" w:type="dxa"/>
          </w:tcPr>
          <w:p w14:paraId="07128383" w14:textId="77777777" w:rsidR="00F25D98" w:rsidRPr="00851CA3" w:rsidRDefault="00F25D98" w:rsidP="001E41F3">
            <w:pPr>
              <w:pStyle w:val="CRCoverPage"/>
              <w:spacing w:after="0"/>
              <w:jc w:val="right"/>
              <w:rPr>
                <w:noProof/>
              </w:rPr>
            </w:pPr>
            <w:r w:rsidRPr="00851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128B25" w:rsidR="00F25D98" w:rsidRPr="00851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CA3" w:rsidRDefault="00F25D98" w:rsidP="001E41F3">
            <w:pPr>
              <w:pStyle w:val="CRCoverPage"/>
              <w:spacing w:after="0"/>
              <w:jc w:val="right"/>
              <w:rPr>
                <w:noProof/>
                <w:u w:val="single"/>
              </w:rPr>
            </w:pPr>
            <w:r w:rsidRPr="00851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51CA3" w:rsidRDefault="00AE7E78" w:rsidP="001E41F3">
            <w:pPr>
              <w:pStyle w:val="CRCoverPage"/>
              <w:spacing w:after="0"/>
              <w:jc w:val="center"/>
              <w:rPr>
                <w:b/>
                <w:caps/>
                <w:noProof/>
              </w:rPr>
            </w:pPr>
            <w:r w:rsidRPr="00851CA3">
              <w:rPr>
                <w:b/>
                <w:caps/>
                <w:noProof/>
              </w:rPr>
              <w:t>X</w:t>
            </w:r>
          </w:p>
        </w:tc>
        <w:tc>
          <w:tcPr>
            <w:tcW w:w="2126" w:type="dxa"/>
          </w:tcPr>
          <w:p w14:paraId="2ED8415F" w14:textId="77777777" w:rsidR="00F25D98" w:rsidRPr="00851CA3" w:rsidRDefault="00F25D98" w:rsidP="001E41F3">
            <w:pPr>
              <w:pStyle w:val="CRCoverPage"/>
              <w:spacing w:after="0"/>
              <w:jc w:val="right"/>
              <w:rPr>
                <w:noProof/>
                <w:u w:val="single"/>
              </w:rPr>
            </w:pPr>
            <w:r w:rsidRPr="00851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0EEEC" w:rsidR="00F25D98" w:rsidRPr="00851CA3" w:rsidRDefault="00F25D98" w:rsidP="001E41F3">
            <w:pPr>
              <w:pStyle w:val="CRCoverPage"/>
              <w:spacing w:after="0"/>
              <w:jc w:val="center"/>
              <w:rPr>
                <w:b/>
                <w:caps/>
                <w:noProof/>
              </w:rPr>
            </w:pPr>
          </w:p>
        </w:tc>
        <w:tc>
          <w:tcPr>
            <w:tcW w:w="1418" w:type="dxa"/>
            <w:tcBorders>
              <w:left w:val="nil"/>
            </w:tcBorders>
          </w:tcPr>
          <w:p w14:paraId="6562735E" w14:textId="77777777" w:rsidR="00F25D98" w:rsidRPr="00851CA3" w:rsidRDefault="00F25D98" w:rsidP="001E41F3">
            <w:pPr>
              <w:pStyle w:val="CRCoverPage"/>
              <w:spacing w:after="0"/>
              <w:jc w:val="right"/>
              <w:rPr>
                <w:noProof/>
              </w:rPr>
            </w:pPr>
            <w:r w:rsidRPr="00851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A9D77" w:rsidR="00F25D98" w:rsidRPr="00851CA3" w:rsidRDefault="00F25D98" w:rsidP="001E41F3">
            <w:pPr>
              <w:pStyle w:val="CRCoverPage"/>
              <w:spacing w:after="0"/>
              <w:jc w:val="center"/>
              <w:rPr>
                <w:b/>
                <w:bCs/>
                <w:caps/>
                <w:noProof/>
              </w:rPr>
            </w:pPr>
          </w:p>
        </w:tc>
      </w:tr>
    </w:tbl>
    <w:p w14:paraId="69DCC391" w14:textId="77777777" w:rsidR="001E41F3" w:rsidRPr="00851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1CA3" w14:paraId="31618834" w14:textId="77777777" w:rsidTr="00547111">
        <w:tc>
          <w:tcPr>
            <w:tcW w:w="9640" w:type="dxa"/>
            <w:gridSpan w:val="11"/>
          </w:tcPr>
          <w:p w14:paraId="55477508" w14:textId="77777777" w:rsidR="001E41F3" w:rsidRPr="00851CA3" w:rsidRDefault="001E41F3">
            <w:pPr>
              <w:pStyle w:val="CRCoverPage"/>
              <w:spacing w:after="0"/>
              <w:rPr>
                <w:noProof/>
                <w:sz w:val="8"/>
                <w:szCs w:val="8"/>
              </w:rPr>
            </w:pPr>
          </w:p>
        </w:tc>
      </w:tr>
      <w:tr w:rsidR="001E41F3" w:rsidRPr="00851CA3" w14:paraId="58300953" w14:textId="77777777" w:rsidTr="00547111">
        <w:tc>
          <w:tcPr>
            <w:tcW w:w="1843" w:type="dxa"/>
            <w:tcBorders>
              <w:top w:val="single" w:sz="4" w:space="0" w:color="auto"/>
              <w:left w:val="single" w:sz="4" w:space="0" w:color="auto"/>
            </w:tcBorders>
          </w:tcPr>
          <w:p w14:paraId="05B2F3A2" w14:textId="77777777" w:rsidR="001E41F3" w:rsidRPr="00851CA3" w:rsidRDefault="001E41F3">
            <w:pPr>
              <w:pStyle w:val="CRCoverPage"/>
              <w:tabs>
                <w:tab w:val="right" w:pos="1759"/>
              </w:tabs>
              <w:spacing w:after="0"/>
              <w:rPr>
                <w:b/>
                <w:i/>
                <w:noProof/>
              </w:rPr>
            </w:pPr>
            <w:r w:rsidRPr="00851CA3">
              <w:rPr>
                <w:b/>
                <w:i/>
                <w:noProof/>
              </w:rPr>
              <w:t>Title:</w:t>
            </w:r>
            <w:r w:rsidRPr="00851CA3">
              <w:rPr>
                <w:b/>
                <w:i/>
                <w:noProof/>
              </w:rPr>
              <w:tab/>
            </w:r>
          </w:p>
        </w:tc>
        <w:tc>
          <w:tcPr>
            <w:tcW w:w="7797" w:type="dxa"/>
            <w:gridSpan w:val="10"/>
            <w:tcBorders>
              <w:top w:val="single" w:sz="4" w:space="0" w:color="auto"/>
              <w:right w:val="single" w:sz="4" w:space="0" w:color="auto"/>
            </w:tcBorders>
            <w:shd w:val="pct30" w:color="FFFF00" w:fill="auto"/>
          </w:tcPr>
          <w:p w14:paraId="3D393EEE" w14:textId="46E8AC85" w:rsidR="001E41F3" w:rsidRPr="00851CA3" w:rsidRDefault="006E3319">
            <w:pPr>
              <w:pStyle w:val="CRCoverPage"/>
              <w:spacing w:after="0"/>
              <w:ind w:left="100"/>
              <w:rPr>
                <w:noProof/>
              </w:rPr>
            </w:pPr>
            <w:r w:rsidRPr="00851CA3">
              <w:t>Clarifications on network re-selection for SNPN for accessing Localized Services</w:t>
            </w:r>
          </w:p>
        </w:tc>
      </w:tr>
      <w:tr w:rsidR="001E41F3" w:rsidRPr="00851CA3" w14:paraId="05C08479" w14:textId="77777777" w:rsidTr="00547111">
        <w:tc>
          <w:tcPr>
            <w:tcW w:w="1843" w:type="dxa"/>
            <w:tcBorders>
              <w:left w:val="single" w:sz="4" w:space="0" w:color="auto"/>
            </w:tcBorders>
          </w:tcPr>
          <w:p w14:paraId="45E29F53"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1CA3" w:rsidRDefault="001E41F3">
            <w:pPr>
              <w:pStyle w:val="CRCoverPage"/>
              <w:spacing w:after="0"/>
              <w:rPr>
                <w:noProof/>
                <w:sz w:val="8"/>
                <w:szCs w:val="8"/>
              </w:rPr>
            </w:pPr>
          </w:p>
        </w:tc>
      </w:tr>
      <w:tr w:rsidR="001E41F3" w:rsidRPr="00851CA3" w14:paraId="46D5D7C2" w14:textId="77777777" w:rsidTr="00547111">
        <w:tc>
          <w:tcPr>
            <w:tcW w:w="1843" w:type="dxa"/>
            <w:tcBorders>
              <w:left w:val="single" w:sz="4" w:space="0" w:color="auto"/>
            </w:tcBorders>
          </w:tcPr>
          <w:p w14:paraId="45A6C2C4" w14:textId="77777777" w:rsidR="001E41F3" w:rsidRPr="00851CA3" w:rsidRDefault="001E41F3">
            <w:pPr>
              <w:pStyle w:val="CRCoverPage"/>
              <w:tabs>
                <w:tab w:val="right" w:pos="1759"/>
              </w:tabs>
              <w:spacing w:after="0"/>
              <w:rPr>
                <w:b/>
                <w:i/>
                <w:noProof/>
              </w:rPr>
            </w:pPr>
            <w:r w:rsidRPr="00851CA3">
              <w:rPr>
                <w:b/>
                <w:i/>
                <w:noProof/>
              </w:rPr>
              <w:t>Source to WG:</w:t>
            </w:r>
          </w:p>
        </w:tc>
        <w:tc>
          <w:tcPr>
            <w:tcW w:w="7797" w:type="dxa"/>
            <w:gridSpan w:val="10"/>
            <w:tcBorders>
              <w:right w:val="single" w:sz="4" w:space="0" w:color="auto"/>
            </w:tcBorders>
            <w:shd w:val="pct30" w:color="FFFF00" w:fill="auto"/>
          </w:tcPr>
          <w:p w14:paraId="298AA482" w14:textId="1527CE0A" w:rsidR="001E41F3" w:rsidRPr="00851CA3" w:rsidRDefault="00AE7E78">
            <w:pPr>
              <w:pStyle w:val="CRCoverPage"/>
              <w:spacing w:after="0"/>
              <w:ind w:left="100"/>
              <w:rPr>
                <w:noProof/>
              </w:rPr>
            </w:pPr>
            <w:r w:rsidRPr="00851CA3">
              <w:rPr>
                <w:noProof/>
              </w:rPr>
              <w:fldChar w:fldCharType="begin"/>
            </w:r>
            <w:r w:rsidRPr="00851CA3">
              <w:rPr>
                <w:noProof/>
              </w:rPr>
              <w:instrText xml:space="preserve"> DOCPROPERTY  SourceIfWg  \* MERGEFORMAT </w:instrText>
            </w:r>
            <w:r w:rsidRPr="00851CA3">
              <w:rPr>
                <w:noProof/>
              </w:rPr>
              <w:fldChar w:fldCharType="separate"/>
            </w:r>
            <w:r w:rsidRPr="00851CA3">
              <w:rPr>
                <w:noProof/>
              </w:rPr>
              <w:t>Huawei, HiSilicon</w:t>
            </w:r>
            <w:r w:rsidRPr="00851CA3">
              <w:rPr>
                <w:noProof/>
              </w:rPr>
              <w:fldChar w:fldCharType="end"/>
            </w:r>
          </w:p>
        </w:tc>
      </w:tr>
      <w:tr w:rsidR="001E41F3" w:rsidRPr="00851CA3" w14:paraId="4196B218" w14:textId="77777777" w:rsidTr="00547111">
        <w:tc>
          <w:tcPr>
            <w:tcW w:w="1843" w:type="dxa"/>
            <w:tcBorders>
              <w:left w:val="single" w:sz="4" w:space="0" w:color="auto"/>
            </w:tcBorders>
          </w:tcPr>
          <w:p w14:paraId="14C300BA" w14:textId="77777777" w:rsidR="001E41F3" w:rsidRPr="00851CA3" w:rsidRDefault="001E41F3">
            <w:pPr>
              <w:pStyle w:val="CRCoverPage"/>
              <w:tabs>
                <w:tab w:val="right" w:pos="1759"/>
              </w:tabs>
              <w:spacing w:after="0"/>
              <w:rPr>
                <w:b/>
                <w:i/>
                <w:noProof/>
              </w:rPr>
            </w:pPr>
            <w:r w:rsidRPr="00851CA3">
              <w:rPr>
                <w:b/>
                <w:i/>
                <w:noProof/>
              </w:rPr>
              <w:t>Source to TSG:</w:t>
            </w:r>
          </w:p>
        </w:tc>
        <w:tc>
          <w:tcPr>
            <w:tcW w:w="7797" w:type="dxa"/>
            <w:gridSpan w:val="10"/>
            <w:tcBorders>
              <w:right w:val="single" w:sz="4" w:space="0" w:color="auto"/>
            </w:tcBorders>
            <w:shd w:val="pct30" w:color="FFFF00" w:fill="auto"/>
          </w:tcPr>
          <w:p w14:paraId="17FF8B7B" w14:textId="2FAB7024" w:rsidR="001E41F3" w:rsidRPr="00851CA3" w:rsidRDefault="00AE7E78" w:rsidP="00547111">
            <w:pPr>
              <w:pStyle w:val="CRCoverPage"/>
              <w:spacing w:after="0"/>
              <w:ind w:left="100"/>
              <w:rPr>
                <w:noProof/>
              </w:rPr>
            </w:pPr>
            <w:r w:rsidRPr="00851CA3">
              <w:rPr>
                <w:noProof/>
              </w:rPr>
              <w:t>SA2</w:t>
            </w:r>
          </w:p>
        </w:tc>
      </w:tr>
      <w:tr w:rsidR="001E41F3" w:rsidRPr="00851CA3" w14:paraId="76303739" w14:textId="77777777" w:rsidTr="00547111">
        <w:tc>
          <w:tcPr>
            <w:tcW w:w="1843" w:type="dxa"/>
            <w:tcBorders>
              <w:left w:val="single" w:sz="4" w:space="0" w:color="auto"/>
            </w:tcBorders>
          </w:tcPr>
          <w:p w14:paraId="4D3B1657"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1CA3" w:rsidRDefault="001E41F3">
            <w:pPr>
              <w:pStyle w:val="CRCoverPage"/>
              <w:spacing w:after="0"/>
              <w:rPr>
                <w:noProof/>
                <w:sz w:val="8"/>
                <w:szCs w:val="8"/>
              </w:rPr>
            </w:pPr>
          </w:p>
        </w:tc>
      </w:tr>
      <w:tr w:rsidR="001E41F3" w:rsidRPr="00851CA3" w14:paraId="50563E52" w14:textId="77777777" w:rsidTr="00547111">
        <w:tc>
          <w:tcPr>
            <w:tcW w:w="1843" w:type="dxa"/>
            <w:tcBorders>
              <w:left w:val="single" w:sz="4" w:space="0" w:color="auto"/>
            </w:tcBorders>
          </w:tcPr>
          <w:p w14:paraId="32C381B7" w14:textId="77777777" w:rsidR="001E41F3" w:rsidRPr="00851CA3" w:rsidRDefault="001E41F3">
            <w:pPr>
              <w:pStyle w:val="CRCoverPage"/>
              <w:tabs>
                <w:tab w:val="right" w:pos="1759"/>
              </w:tabs>
              <w:spacing w:after="0"/>
              <w:rPr>
                <w:b/>
                <w:i/>
                <w:noProof/>
              </w:rPr>
            </w:pPr>
            <w:r w:rsidRPr="00851CA3">
              <w:rPr>
                <w:b/>
                <w:i/>
                <w:noProof/>
              </w:rPr>
              <w:t>Work item code</w:t>
            </w:r>
            <w:r w:rsidR="0051580D" w:rsidRPr="00851CA3">
              <w:rPr>
                <w:b/>
                <w:i/>
                <w:noProof/>
              </w:rPr>
              <w:t>:</w:t>
            </w:r>
          </w:p>
        </w:tc>
        <w:tc>
          <w:tcPr>
            <w:tcW w:w="3686" w:type="dxa"/>
            <w:gridSpan w:val="5"/>
            <w:shd w:val="pct30" w:color="FFFF00" w:fill="auto"/>
          </w:tcPr>
          <w:p w14:paraId="115414A3" w14:textId="48342584" w:rsidR="001E41F3" w:rsidRPr="00851CA3" w:rsidRDefault="006E3319">
            <w:pPr>
              <w:pStyle w:val="CRCoverPage"/>
              <w:spacing w:after="0"/>
              <w:ind w:left="100"/>
              <w:rPr>
                <w:noProof/>
              </w:rPr>
            </w:pPr>
            <w:r w:rsidRPr="00851CA3">
              <w:rPr>
                <w:noProof/>
              </w:rPr>
              <w:t>eNPN</w:t>
            </w:r>
            <w:r w:rsidRPr="00851CA3">
              <w:rPr>
                <w:rFonts w:hint="eastAsia"/>
                <w:noProof/>
                <w:lang w:eastAsia="zh-CN"/>
              </w:rPr>
              <w:t>_</w:t>
            </w:r>
            <w:r w:rsidRPr="00851CA3">
              <w:rPr>
                <w:noProof/>
                <w:lang w:eastAsia="zh-CN"/>
              </w:rPr>
              <w:t>Ph2</w:t>
            </w:r>
          </w:p>
        </w:tc>
        <w:tc>
          <w:tcPr>
            <w:tcW w:w="567" w:type="dxa"/>
            <w:tcBorders>
              <w:left w:val="nil"/>
            </w:tcBorders>
          </w:tcPr>
          <w:p w14:paraId="61A86BCF" w14:textId="77777777" w:rsidR="001E41F3" w:rsidRPr="00851CA3" w:rsidRDefault="001E41F3">
            <w:pPr>
              <w:pStyle w:val="CRCoverPage"/>
              <w:spacing w:after="0"/>
              <w:ind w:right="100"/>
              <w:rPr>
                <w:noProof/>
              </w:rPr>
            </w:pPr>
          </w:p>
        </w:tc>
        <w:tc>
          <w:tcPr>
            <w:tcW w:w="1417" w:type="dxa"/>
            <w:gridSpan w:val="3"/>
            <w:tcBorders>
              <w:left w:val="nil"/>
            </w:tcBorders>
          </w:tcPr>
          <w:p w14:paraId="153CBFB1" w14:textId="77777777" w:rsidR="001E41F3" w:rsidRPr="00851CA3" w:rsidRDefault="001E41F3">
            <w:pPr>
              <w:pStyle w:val="CRCoverPage"/>
              <w:spacing w:after="0"/>
              <w:jc w:val="right"/>
              <w:rPr>
                <w:noProof/>
              </w:rPr>
            </w:pPr>
            <w:r w:rsidRPr="00851CA3">
              <w:rPr>
                <w:b/>
                <w:i/>
                <w:noProof/>
              </w:rPr>
              <w:t>Date:</w:t>
            </w:r>
          </w:p>
        </w:tc>
        <w:tc>
          <w:tcPr>
            <w:tcW w:w="2127" w:type="dxa"/>
            <w:tcBorders>
              <w:right w:val="single" w:sz="4" w:space="0" w:color="auto"/>
            </w:tcBorders>
            <w:shd w:val="pct30" w:color="FFFF00" w:fill="auto"/>
          </w:tcPr>
          <w:p w14:paraId="56929475" w14:textId="40B3A94E" w:rsidR="001E41F3" w:rsidRPr="00851CA3" w:rsidRDefault="00EF6A2F">
            <w:pPr>
              <w:pStyle w:val="CRCoverPage"/>
              <w:spacing w:after="0"/>
              <w:ind w:left="100"/>
              <w:rPr>
                <w:noProof/>
              </w:rPr>
            </w:pPr>
            <w:r w:rsidRPr="00851CA3">
              <w:rPr>
                <w:noProof/>
              </w:rPr>
              <w:t>202</w:t>
            </w:r>
            <w:r w:rsidR="00902D29" w:rsidRPr="00851CA3">
              <w:rPr>
                <w:noProof/>
              </w:rPr>
              <w:t>4</w:t>
            </w:r>
            <w:r w:rsidRPr="00851CA3">
              <w:rPr>
                <w:noProof/>
              </w:rPr>
              <w:t>-</w:t>
            </w:r>
            <w:r w:rsidR="00902D29" w:rsidRPr="00851CA3">
              <w:rPr>
                <w:noProof/>
              </w:rPr>
              <w:t>0</w:t>
            </w:r>
            <w:r w:rsidR="009C46E2" w:rsidRPr="00851CA3">
              <w:rPr>
                <w:noProof/>
              </w:rPr>
              <w:t>1</w:t>
            </w:r>
            <w:r w:rsidRPr="00851CA3">
              <w:rPr>
                <w:noProof/>
              </w:rPr>
              <w:t>-</w:t>
            </w:r>
            <w:r w:rsidR="00902D29" w:rsidRPr="00851CA3">
              <w:rPr>
                <w:noProof/>
              </w:rPr>
              <w:t>12</w:t>
            </w:r>
          </w:p>
        </w:tc>
      </w:tr>
      <w:tr w:rsidR="001E41F3" w:rsidRPr="00851CA3" w14:paraId="690C7843" w14:textId="77777777" w:rsidTr="00547111">
        <w:tc>
          <w:tcPr>
            <w:tcW w:w="1843" w:type="dxa"/>
            <w:tcBorders>
              <w:left w:val="single" w:sz="4" w:space="0" w:color="auto"/>
            </w:tcBorders>
          </w:tcPr>
          <w:p w14:paraId="17A1A642" w14:textId="77777777" w:rsidR="001E41F3" w:rsidRPr="00851CA3" w:rsidRDefault="001E41F3">
            <w:pPr>
              <w:pStyle w:val="CRCoverPage"/>
              <w:spacing w:after="0"/>
              <w:rPr>
                <w:b/>
                <w:i/>
                <w:noProof/>
                <w:sz w:val="8"/>
                <w:szCs w:val="8"/>
              </w:rPr>
            </w:pPr>
          </w:p>
        </w:tc>
        <w:tc>
          <w:tcPr>
            <w:tcW w:w="1986" w:type="dxa"/>
            <w:gridSpan w:val="4"/>
          </w:tcPr>
          <w:p w14:paraId="2F73FCFB" w14:textId="77777777" w:rsidR="001E41F3" w:rsidRPr="00851CA3" w:rsidRDefault="001E41F3">
            <w:pPr>
              <w:pStyle w:val="CRCoverPage"/>
              <w:spacing w:after="0"/>
              <w:rPr>
                <w:noProof/>
                <w:sz w:val="8"/>
                <w:szCs w:val="8"/>
              </w:rPr>
            </w:pPr>
          </w:p>
        </w:tc>
        <w:tc>
          <w:tcPr>
            <w:tcW w:w="2267" w:type="dxa"/>
            <w:gridSpan w:val="2"/>
          </w:tcPr>
          <w:p w14:paraId="0FBCFC35" w14:textId="77777777" w:rsidR="001E41F3" w:rsidRPr="00851CA3" w:rsidRDefault="001E41F3">
            <w:pPr>
              <w:pStyle w:val="CRCoverPage"/>
              <w:spacing w:after="0"/>
              <w:rPr>
                <w:noProof/>
                <w:sz w:val="8"/>
                <w:szCs w:val="8"/>
              </w:rPr>
            </w:pPr>
          </w:p>
        </w:tc>
        <w:tc>
          <w:tcPr>
            <w:tcW w:w="1417" w:type="dxa"/>
            <w:gridSpan w:val="3"/>
          </w:tcPr>
          <w:p w14:paraId="60243A9E" w14:textId="77777777" w:rsidR="001E41F3" w:rsidRPr="00851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1CA3" w:rsidRDefault="001E41F3">
            <w:pPr>
              <w:pStyle w:val="CRCoverPage"/>
              <w:spacing w:after="0"/>
              <w:rPr>
                <w:noProof/>
                <w:sz w:val="8"/>
                <w:szCs w:val="8"/>
              </w:rPr>
            </w:pPr>
          </w:p>
        </w:tc>
      </w:tr>
      <w:tr w:rsidR="001E41F3" w:rsidRPr="00851CA3" w14:paraId="13D4AF59" w14:textId="77777777" w:rsidTr="00547111">
        <w:trPr>
          <w:cantSplit/>
        </w:trPr>
        <w:tc>
          <w:tcPr>
            <w:tcW w:w="1843" w:type="dxa"/>
            <w:tcBorders>
              <w:left w:val="single" w:sz="4" w:space="0" w:color="auto"/>
            </w:tcBorders>
          </w:tcPr>
          <w:p w14:paraId="1E6EA205" w14:textId="77777777" w:rsidR="001E41F3" w:rsidRPr="00851CA3" w:rsidRDefault="001E41F3">
            <w:pPr>
              <w:pStyle w:val="CRCoverPage"/>
              <w:tabs>
                <w:tab w:val="right" w:pos="1759"/>
              </w:tabs>
              <w:spacing w:after="0"/>
              <w:rPr>
                <w:b/>
                <w:i/>
                <w:noProof/>
              </w:rPr>
            </w:pPr>
            <w:r w:rsidRPr="00851CA3">
              <w:rPr>
                <w:b/>
                <w:i/>
                <w:noProof/>
              </w:rPr>
              <w:t>Category:</w:t>
            </w:r>
          </w:p>
        </w:tc>
        <w:tc>
          <w:tcPr>
            <w:tcW w:w="851" w:type="dxa"/>
            <w:shd w:val="pct30" w:color="FFFF00" w:fill="auto"/>
          </w:tcPr>
          <w:p w14:paraId="154A6113" w14:textId="196744D6" w:rsidR="001E41F3" w:rsidRPr="00851CA3" w:rsidRDefault="006E3319" w:rsidP="00D24991">
            <w:pPr>
              <w:pStyle w:val="CRCoverPage"/>
              <w:spacing w:after="0"/>
              <w:ind w:left="100" w:right="-609"/>
              <w:rPr>
                <w:b/>
                <w:noProof/>
              </w:rPr>
            </w:pPr>
            <w:r w:rsidRPr="00851CA3">
              <w:rPr>
                <w:b/>
                <w:noProof/>
              </w:rPr>
              <w:t>F</w:t>
            </w:r>
          </w:p>
        </w:tc>
        <w:tc>
          <w:tcPr>
            <w:tcW w:w="3402" w:type="dxa"/>
            <w:gridSpan w:val="5"/>
            <w:tcBorders>
              <w:left w:val="nil"/>
            </w:tcBorders>
          </w:tcPr>
          <w:p w14:paraId="617AE5C6" w14:textId="77777777" w:rsidR="001E41F3" w:rsidRPr="00851CA3" w:rsidRDefault="001E41F3">
            <w:pPr>
              <w:pStyle w:val="CRCoverPage"/>
              <w:spacing w:after="0"/>
              <w:rPr>
                <w:noProof/>
              </w:rPr>
            </w:pPr>
          </w:p>
        </w:tc>
        <w:tc>
          <w:tcPr>
            <w:tcW w:w="1417" w:type="dxa"/>
            <w:gridSpan w:val="3"/>
            <w:tcBorders>
              <w:left w:val="nil"/>
            </w:tcBorders>
          </w:tcPr>
          <w:p w14:paraId="42CDCEE5" w14:textId="77777777" w:rsidR="001E41F3" w:rsidRPr="00851CA3" w:rsidRDefault="001E41F3">
            <w:pPr>
              <w:pStyle w:val="CRCoverPage"/>
              <w:spacing w:after="0"/>
              <w:jc w:val="right"/>
              <w:rPr>
                <w:b/>
                <w:i/>
                <w:noProof/>
              </w:rPr>
            </w:pPr>
            <w:r w:rsidRPr="00851CA3">
              <w:rPr>
                <w:b/>
                <w:i/>
                <w:noProof/>
              </w:rPr>
              <w:t>Release:</w:t>
            </w:r>
          </w:p>
        </w:tc>
        <w:tc>
          <w:tcPr>
            <w:tcW w:w="2127" w:type="dxa"/>
            <w:tcBorders>
              <w:right w:val="single" w:sz="4" w:space="0" w:color="auto"/>
            </w:tcBorders>
            <w:shd w:val="pct30" w:color="FFFF00" w:fill="auto"/>
          </w:tcPr>
          <w:p w14:paraId="6C870B98" w14:textId="43994D67" w:rsidR="001E41F3" w:rsidRPr="00851CA3" w:rsidRDefault="00AE7E78">
            <w:pPr>
              <w:pStyle w:val="CRCoverPage"/>
              <w:spacing w:after="0"/>
              <w:ind w:left="100"/>
              <w:rPr>
                <w:noProof/>
              </w:rPr>
            </w:pPr>
            <w:r w:rsidRPr="00851CA3">
              <w:rPr>
                <w:noProof/>
              </w:rPr>
              <w:t>Rel-18</w:t>
            </w:r>
          </w:p>
        </w:tc>
      </w:tr>
      <w:tr w:rsidR="001E41F3" w:rsidRPr="00851CA3" w14:paraId="30122F0C" w14:textId="77777777" w:rsidTr="00547111">
        <w:tc>
          <w:tcPr>
            <w:tcW w:w="1843" w:type="dxa"/>
            <w:tcBorders>
              <w:left w:val="single" w:sz="4" w:space="0" w:color="auto"/>
              <w:bottom w:val="single" w:sz="4" w:space="0" w:color="auto"/>
            </w:tcBorders>
          </w:tcPr>
          <w:p w14:paraId="615796D0" w14:textId="77777777" w:rsidR="001E41F3" w:rsidRPr="00851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1CA3" w:rsidRDefault="001E41F3">
            <w:pPr>
              <w:pStyle w:val="CRCoverPage"/>
              <w:spacing w:after="0"/>
              <w:ind w:left="383" w:hanging="383"/>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categories:</w:t>
            </w:r>
            <w:r w:rsidRPr="00851CA3">
              <w:rPr>
                <w:b/>
                <w:i/>
                <w:noProof/>
                <w:sz w:val="18"/>
              </w:rPr>
              <w:br/>
              <w:t>F</w:t>
            </w:r>
            <w:r w:rsidRPr="00851CA3">
              <w:rPr>
                <w:i/>
                <w:noProof/>
                <w:sz w:val="18"/>
              </w:rPr>
              <w:t xml:space="preserve">  (correction)</w:t>
            </w:r>
            <w:r w:rsidRPr="00851CA3">
              <w:rPr>
                <w:i/>
                <w:noProof/>
                <w:sz w:val="18"/>
              </w:rPr>
              <w:br/>
            </w:r>
            <w:r w:rsidRPr="00851CA3">
              <w:rPr>
                <w:b/>
                <w:i/>
                <w:noProof/>
                <w:sz w:val="18"/>
              </w:rPr>
              <w:t>A</w:t>
            </w:r>
            <w:r w:rsidRPr="00851CA3">
              <w:rPr>
                <w:i/>
                <w:noProof/>
                <w:sz w:val="18"/>
              </w:rPr>
              <w:t xml:space="preserve">  (</w:t>
            </w:r>
            <w:r w:rsidR="00DE34CF" w:rsidRPr="00851CA3">
              <w:rPr>
                <w:i/>
                <w:noProof/>
                <w:sz w:val="18"/>
              </w:rPr>
              <w:t xml:space="preserve">mirror </w:t>
            </w:r>
            <w:r w:rsidRPr="00851CA3">
              <w:rPr>
                <w:i/>
                <w:noProof/>
                <w:sz w:val="18"/>
              </w:rPr>
              <w:t>correspond</w:t>
            </w:r>
            <w:r w:rsidR="00DE34CF" w:rsidRPr="00851CA3">
              <w:rPr>
                <w:i/>
                <w:noProof/>
                <w:sz w:val="18"/>
              </w:rPr>
              <w:t xml:space="preserve">ing </w:t>
            </w:r>
            <w:r w:rsidRPr="00851CA3">
              <w:rPr>
                <w:i/>
                <w:noProof/>
                <w:sz w:val="18"/>
              </w:rPr>
              <w:t xml:space="preserve">to a </w:t>
            </w:r>
            <w:r w:rsidR="00DE34CF" w:rsidRPr="00851CA3">
              <w:rPr>
                <w:i/>
                <w:noProof/>
                <w:sz w:val="18"/>
              </w:rPr>
              <w:t xml:space="preserve">change </w:t>
            </w:r>
            <w:r w:rsidRPr="00851CA3">
              <w:rPr>
                <w:i/>
                <w:noProof/>
                <w:sz w:val="18"/>
              </w:rPr>
              <w:t xml:space="preserve">in an earlier </w:t>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Pr="00851CA3">
              <w:rPr>
                <w:i/>
                <w:noProof/>
                <w:sz w:val="18"/>
              </w:rPr>
              <w:t>release)</w:t>
            </w:r>
            <w:r w:rsidRPr="00851CA3">
              <w:rPr>
                <w:i/>
                <w:noProof/>
                <w:sz w:val="18"/>
              </w:rPr>
              <w:br/>
            </w:r>
            <w:r w:rsidRPr="00851CA3">
              <w:rPr>
                <w:b/>
                <w:i/>
                <w:noProof/>
                <w:sz w:val="18"/>
              </w:rPr>
              <w:t>B</w:t>
            </w:r>
            <w:r w:rsidRPr="00851CA3">
              <w:rPr>
                <w:i/>
                <w:noProof/>
                <w:sz w:val="18"/>
              </w:rPr>
              <w:t xml:space="preserve">  (addition of feature), </w:t>
            </w:r>
            <w:r w:rsidRPr="00851CA3">
              <w:rPr>
                <w:i/>
                <w:noProof/>
                <w:sz w:val="18"/>
              </w:rPr>
              <w:br/>
            </w:r>
            <w:r w:rsidRPr="00851CA3">
              <w:rPr>
                <w:b/>
                <w:i/>
                <w:noProof/>
                <w:sz w:val="18"/>
              </w:rPr>
              <w:t>C</w:t>
            </w:r>
            <w:r w:rsidRPr="00851CA3">
              <w:rPr>
                <w:i/>
                <w:noProof/>
                <w:sz w:val="18"/>
              </w:rPr>
              <w:t xml:space="preserve">  (functional modification of feature)</w:t>
            </w:r>
            <w:r w:rsidRPr="00851CA3">
              <w:rPr>
                <w:i/>
                <w:noProof/>
                <w:sz w:val="18"/>
              </w:rPr>
              <w:br/>
            </w:r>
            <w:r w:rsidRPr="00851CA3">
              <w:rPr>
                <w:b/>
                <w:i/>
                <w:noProof/>
                <w:sz w:val="18"/>
              </w:rPr>
              <w:t>D</w:t>
            </w:r>
            <w:r w:rsidRPr="00851CA3">
              <w:rPr>
                <w:i/>
                <w:noProof/>
                <w:sz w:val="18"/>
              </w:rPr>
              <w:t xml:space="preserve">  (editorial modification)</w:t>
            </w:r>
          </w:p>
          <w:p w14:paraId="05D36727" w14:textId="77777777" w:rsidR="001E41F3" w:rsidRPr="00851CA3" w:rsidRDefault="001E41F3">
            <w:pPr>
              <w:pStyle w:val="CRCoverPage"/>
              <w:rPr>
                <w:noProof/>
              </w:rPr>
            </w:pPr>
            <w:r w:rsidRPr="00851CA3">
              <w:rPr>
                <w:noProof/>
                <w:sz w:val="18"/>
              </w:rPr>
              <w:t>Detailed explanations of the above categories can</w:t>
            </w:r>
            <w:r w:rsidRPr="00851CA3">
              <w:rPr>
                <w:noProof/>
                <w:sz w:val="18"/>
              </w:rPr>
              <w:br/>
              <w:t xml:space="preserve">be found in 3GPP </w:t>
            </w:r>
            <w:hyperlink r:id="rId11" w:history="1">
              <w:r w:rsidRPr="00851CA3">
                <w:rPr>
                  <w:rStyle w:val="aa"/>
                  <w:noProof/>
                  <w:sz w:val="18"/>
                </w:rPr>
                <w:t>TR 21.900</w:t>
              </w:r>
            </w:hyperlink>
            <w:r w:rsidRPr="00851CA3">
              <w:rPr>
                <w:noProof/>
                <w:sz w:val="18"/>
              </w:rPr>
              <w:t>.</w:t>
            </w:r>
          </w:p>
        </w:tc>
        <w:tc>
          <w:tcPr>
            <w:tcW w:w="3120" w:type="dxa"/>
            <w:gridSpan w:val="2"/>
            <w:tcBorders>
              <w:bottom w:val="single" w:sz="4" w:space="0" w:color="auto"/>
              <w:right w:val="single" w:sz="4" w:space="0" w:color="auto"/>
            </w:tcBorders>
          </w:tcPr>
          <w:p w14:paraId="1A28F380" w14:textId="2B8F7B7C" w:rsidR="000C038A" w:rsidRPr="00851CA3" w:rsidRDefault="001E41F3" w:rsidP="00BD6BB8">
            <w:pPr>
              <w:pStyle w:val="CRCoverPage"/>
              <w:tabs>
                <w:tab w:val="left" w:pos="950"/>
              </w:tabs>
              <w:spacing w:after="0"/>
              <w:ind w:left="241" w:hanging="241"/>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releases:</w:t>
            </w:r>
            <w:r w:rsidRPr="00851CA3">
              <w:rPr>
                <w:i/>
                <w:noProof/>
                <w:sz w:val="18"/>
              </w:rPr>
              <w:br/>
              <w:t>Rel-8</w:t>
            </w:r>
            <w:r w:rsidRPr="00851CA3">
              <w:rPr>
                <w:i/>
                <w:noProof/>
                <w:sz w:val="18"/>
              </w:rPr>
              <w:tab/>
              <w:t>(Release 8)</w:t>
            </w:r>
            <w:r w:rsidR="007C2097" w:rsidRPr="00851CA3">
              <w:rPr>
                <w:i/>
                <w:noProof/>
                <w:sz w:val="18"/>
              </w:rPr>
              <w:br/>
              <w:t>Rel-9</w:t>
            </w:r>
            <w:r w:rsidR="007C2097" w:rsidRPr="00851CA3">
              <w:rPr>
                <w:i/>
                <w:noProof/>
                <w:sz w:val="18"/>
              </w:rPr>
              <w:tab/>
              <w:t>(Release 9)</w:t>
            </w:r>
            <w:r w:rsidR="009777D9" w:rsidRPr="00851CA3">
              <w:rPr>
                <w:i/>
                <w:noProof/>
                <w:sz w:val="18"/>
              </w:rPr>
              <w:br/>
              <w:t>Rel-10</w:t>
            </w:r>
            <w:r w:rsidR="009777D9" w:rsidRPr="00851CA3">
              <w:rPr>
                <w:i/>
                <w:noProof/>
                <w:sz w:val="18"/>
              </w:rPr>
              <w:tab/>
              <w:t>(Release 10)</w:t>
            </w:r>
            <w:r w:rsidR="000C038A" w:rsidRPr="00851CA3">
              <w:rPr>
                <w:i/>
                <w:noProof/>
                <w:sz w:val="18"/>
              </w:rPr>
              <w:br/>
              <w:t>Rel-11</w:t>
            </w:r>
            <w:r w:rsidR="000C038A" w:rsidRPr="00851CA3">
              <w:rPr>
                <w:i/>
                <w:noProof/>
                <w:sz w:val="18"/>
              </w:rPr>
              <w:tab/>
              <w:t>(Release 11)</w:t>
            </w:r>
            <w:r w:rsidR="000C038A" w:rsidRPr="00851CA3">
              <w:rPr>
                <w:i/>
                <w:noProof/>
                <w:sz w:val="18"/>
              </w:rPr>
              <w:br/>
            </w:r>
            <w:r w:rsidR="002E472E" w:rsidRPr="00851CA3">
              <w:rPr>
                <w:i/>
                <w:noProof/>
                <w:sz w:val="18"/>
              </w:rPr>
              <w:t>…</w:t>
            </w:r>
            <w:r w:rsidR="0051580D" w:rsidRPr="00851CA3">
              <w:rPr>
                <w:i/>
                <w:noProof/>
                <w:sz w:val="18"/>
              </w:rPr>
              <w:br/>
            </w:r>
            <w:r w:rsidR="00E34898" w:rsidRPr="00851CA3">
              <w:rPr>
                <w:i/>
                <w:noProof/>
                <w:sz w:val="18"/>
              </w:rPr>
              <w:t>Rel-16</w:t>
            </w:r>
            <w:r w:rsidR="00E34898" w:rsidRPr="00851CA3">
              <w:rPr>
                <w:i/>
                <w:noProof/>
                <w:sz w:val="18"/>
              </w:rPr>
              <w:tab/>
              <w:t>(Release 16)</w:t>
            </w:r>
            <w:r w:rsidR="002E472E" w:rsidRPr="00851CA3">
              <w:rPr>
                <w:i/>
                <w:noProof/>
                <w:sz w:val="18"/>
              </w:rPr>
              <w:br/>
              <w:t>Rel-17</w:t>
            </w:r>
            <w:r w:rsidR="002E472E" w:rsidRPr="00851CA3">
              <w:rPr>
                <w:i/>
                <w:noProof/>
                <w:sz w:val="18"/>
              </w:rPr>
              <w:tab/>
              <w:t>(Release 17)</w:t>
            </w:r>
            <w:r w:rsidR="002E472E" w:rsidRPr="00851CA3">
              <w:rPr>
                <w:i/>
                <w:noProof/>
                <w:sz w:val="18"/>
              </w:rPr>
              <w:br/>
              <w:t>Rel-18</w:t>
            </w:r>
            <w:r w:rsidR="002E472E" w:rsidRPr="00851CA3">
              <w:rPr>
                <w:i/>
                <w:noProof/>
                <w:sz w:val="18"/>
              </w:rPr>
              <w:tab/>
              <w:t>(Release 18)</w:t>
            </w:r>
            <w:r w:rsidR="00C870F6" w:rsidRPr="00851CA3">
              <w:rPr>
                <w:i/>
                <w:noProof/>
                <w:sz w:val="18"/>
              </w:rPr>
              <w:br/>
              <w:t>Rel-19</w:t>
            </w:r>
            <w:r w:rsidR="00653DE4" w:rsidRPr="00851CA3">
              <w:rPr>
                <w:i/>
                <w:noProof/>
                <w:sz w:val="18"/>
              </w:rPr>
              <w:tab/>
              <w:t>(Release 19)</w:t>
            </w:r>
          </w:p>
        </w:tc>
      </w:tr>
      <w:tr w:rsidR="001E41F3" w:rsidRPr="00851CA3" w14:paraId="7FBEB8E7" w14:textId="77777777" w:rsidTr="00547111">
        <w:tc>
          <w:tcPr>
            <w:tcW w:w="1843" w:type="dxa"/>
          </w:tcPr>
          <w:p w14:paraId="44A3A604" w14:textId="77777777" w:rsidR="001E41F3" w:rsidRPr="00851CA3" w:rsidRDefault="001E41F3">
            <w:pPr>
              <w:pStyle w:val="CRCoverPage"/>
              <w:spacing w:after="0"/>
              <w:rPr>
                <w:b/>
                <w:i/>
                <w:noProof/>
                <w:sz w:val="8"/>
                <w:szCs w:val="8"/>
              </w:rPr>
            </w:pPr>
          </w:p>
        </w:tc>
        <w:tc>
          <w:tcPr>
            <w:tcW w:w="7797" w:type="dxa"/>
            <w:gridSpan w:val="10"/>
          </w:tcPr>
          <w:p w14:paraId="5524CC4E" w14:textId="77777777" w:rsidR="001E41F3" w:rsidRPr="00851CA3" w:rsidRDefault="001E41F3">
            <w:pPr>
              <w:pStyle w:val="CRCoverPage"/>
              <w:spacing w:after="0"/>
              <w:rPr>
                <w:noProof/>
                <w:sz w:val="8"/>
                <w:szCs w:val="8"/>
              </w:rPr>
            </w:pPr>
          </w:p>
        </w:tc>
      </w:tr>
      <w:tr w:rsidR="001E41F3" w:rsidRPr="00851CA3" w14:paraId="1256F52C" w14:textId="77777777" w:rsidTr="00547111">
        <w:tc>
          <w:tcPr>
            <w:tcW w:w="2694" w:type="dxa"/>
            <w:gridSpan w:val="2"/>
            <w:tcBorders>
              <w:top w:val="single" w:sz="4" w:space="0" w:color="auto"/>
              <w:left w:val="single" w:sz="4" w:space="0" w:color="auto"/>
            </w:tcBorders>
          </w:tcPr>
          <w:p w14:paraId="52C87DB0" w14:textId="77777777" w:rsidR="001E41F3" w:rsidRPr="00851CA3" w:rsidRDefault="001E41F3">
            <w:pPr>
              <w:pStyle w:val="CRCoverPage"/>
              <w:tabs>
                <w:tab w:val="right" w:pos="2184"/>
              </w:tabs>
              <w:spacing w:after="0"/>
              <w:rPr>
                <w:b/>
                <w:i/>
                <w:noProof/>
              </w:rPr>
            </w:pPr>
            <w:r w:rsidRPr="00851CA3">
              <w:rPr>
                <w:b/>
                <w:i/>
                <w:noProof/>
              </w:rPr>
              <w:t>Reason for change:</w:t>
            </w:r>
          </w:p>
        </w:tc>
        <w:tc>
          <w:tcPr>
            <w:tcW w:w="6946" w:type="dxa"/>
            <w:gridSpan w:val="9"/>
            <w:tcBorders>
              <w:top w:val="single" w:sz="4" w:space="0" w:color="auto"/>
              <w:right w:val="single" w:sz="4" w:space="0" w:color="auto"/>
            </w:tcBorders>
            <w:shd w:val="pct30" w:color="FFFF00" w:fill="auto"/>
          </w:tcPr>
          <w:p w14:paraId="7B8DA405" w14:textId="77777777" w:rsidR="001E41F3" w:rsidRPr="00851CA3" w:rsidRDefault="006E3319">
            <w:pPr>
              <w:pStyle w:val="CRCoverPage"/>
              <w:spacing w:after="0"/>
              <w:ind w:left="100"/>
              <w:rPr>
                <w:noProof/>
              </w:rPr>
            </w:pPr>
            <w:r w:rsidRPr="00851CA3">
              <w:rPr>
                <w:noProof/>
              </w:rPr>
              <w:t xml:space="preserve">TS 23.122 has defined </w:t>
            </w:r>
            <w:r w:rsidR="00901617" w:rsidRPr="00851CA3">
              <w:rPr>
                <w:noProof/>
              </w:rPr>
              <w:t>how to trigger the UE re-selects an SNPN providing access for Localized Services:</w:t>
            </w:r>
          </w:p>
          <w:p w14:paraId="7CC96320" w14:textId="77777777" w:rsidR="00901617" w:rsidRPr="00851CA3" w:rsidRDefault="00901617" w:rsidP="00901617">
            <w:pPr>
              <w:pStyle w:val="B2"/>
              <w:rPr>
                <w:i/>
              </w:rPr>
            </w:pPr>
            <w:r w:rsidRPr="00851CA3">
              <w:rPr>
                <w:i/>
              </w:rPr>
              <w:t>1)</w:t>
            </w:r>
            <w:r w:rsidRPr="00851CA3">
              <w:rPr>
                <w:i/>
              </w:rPr>
              <w:tab/>
              <w:t>the selected SNPN is an SNPN selected for localized services in SNPN, and the validity information for the selected SNPN is no longer met; or</w:t>
            </w:r>
          </w:p>
          <w:p w14:paraId="26C87EEE" w14:textId="693905A9" w:rsidR="00901617" w:rsidRPr="00851CA3" w:rsidRDefault="00901617" w:rsidP="00901617">
            <w:pPr>
              <w:pStyle w:val="B2"/>
            </w:pPr>
            <w:r w:rsidRPr="00851CA3">
              <w:rPr>
                <w:i/>
              </w:rPr>
              <w:t>2)</w:t>
            </w:r>
            <w:r w:rsidRPr="00851CA3">
              <w:rPr>
                <w:i/>
              </w:rP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r w:rsidRPr="00851CA3">
              <w:rPr>
                <w:i/>
              </w:rPr>
              <w:t>met</w:t>
            </w:r>
            <w:proofErr w:type="spellEnd"/>
            <w:r w:rsidRPr="00851CA3">
              <w:rPr>
                <w:i/>
              </w:rPr>
              <w:t>;</w:t>
            </w:r>
          </w:p>
          <w:p w14:paraId="3459EFE8" w14:textId="71C0E940" w:rsidR="00901617" w:rsidRPr="00851CA3" w:rsidRDefault="00901617">
            <w:pPr>
              <w:pStyle w:val="CRCoverPage"/>
              <w:spacing w:after="0"/>
              <w:ind w:left="100"/>
              <w:rPr>
                <w:noProof/>
                <w:lang w:eastAsia="zh-CN"/>
              </w:rPr>
            </w:pPr>
            <w:r w:rsidRPr="00851CA3">
              <w:rPr>
                <w:noProof/>
                <w:lang w:eastAsia="zh-CN"/>
              </w:rPr>
              <w:t>In TS 23.501</w:t>
            </w:r>
            <w:r w:rsidR="00933100" w:rsidRPr="00851CA3">
              <w:rPr>
                <w:rFonts w:hint="eastAsia"/>
                <w:noProof/>
                <w:lang w:eastAsia="zh-CN"/>
              </w:rPr>
              <w:t>,</w:t>
            </w:r>
            <w:r w:rsidR="00933100" w:rsidRPr="00851CA3">
              <w:rPr>
                <w:noProof/>
                <w:lang w:eastAsia="zh-CN"/>
              </w:rPr>
              <w:t xml:space="preserve"> the corresponding </w:t>
            </w:r>
            <w:r w:rsidR="009837EE" w:rsidRPr="00851CA3">
              <w:rPr>
                <w:noProof/>
                <w:lang w:eastAsia="zh-CN"/>
              </w:rPr>
              <w:t>description</w:t>
            </w:r>
            <w:r w:rsidR="00933100" w:rsidRPr="00851CA3">
              <w:rPr>
                <w:noProof/>
                <w:lang w:eastAsia="zh-CN"/>
              </w:rPr>
              <w:t xml:space="preserve"> is shown</w:t>
            </w:r>
            <w:r w:rsidR="009837EE" w:rsidRPr="00851CA3">
              <w:rPr>
                <w:noProof/>
                <w:lang w:eastAsia="zh-CN"/>
              </w:rPr>
              <w:t xml:space="preserve"> below</w:t>
            </w:r>
            <w:r w:rsidR="00933100" w:rsidRPr="00851CA3">
              <w:rPr>
                <w:noProof/>
                <w:lang w:eastAsia="zh-CN"/>
              </w:rPr>
              <w:t>, which is not aligned with CT1 specification</w:t>
            </w:r>
            <w:r w:rsidR="009837EE" w:rsidRPr="00851CA3">
              <w:rPr>
                <w:noProof/>
                <w:lang w:eastAsia="zh-CN"/>
              </w:rPr>
              <w:t>:</w:t>
            </w:r>
          </w:p>
          <w:p w14:paraId="4D17AD8C" w14:textId="2069C23B" w:rsidR="00D30EED" w:rsidRPr="00851CA3" w:rsidRDefault="00901617" w:rsidP="00901617">
            <w:pPr>
              <w:pStyle w:val="B2"/>
              <w:ind w:left="567" w:firstLine="0"/>
              <w:rPr>
                <w:i/>
              </w:rPr>
            </w:pPr>
            <w:r w:rsidRPr="00851CA3">
              <w:rPr>
                <w:i/>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708AA7DE" w14:textId="391F370C" w:rsidR="00901617" w:rsidRPr="00851CA3" w:rsidRDefault="009837EE">
            <w:pPr>
              <w:pStyle w:val="CRCoverPage"/>
              <w:spacing w:after="0"/>
              <w:ind w:left="100"/>
              <w:rPr>
                <w:noProof/>
                <w:lang w:eastAsia="zh-CN"/>
              </w:rPr>
            </w:pPr>
            <w:r w:rsidRPr="00851CA3">
              <w:rPr>
                <w:noProof/>
                <w:lang w:eastAsia="zh-CN"/>
              </w:rPr>
              <w:t>When the selected SNPN is an SNPN providing access for Localized Services</w:t>
            </w:r>
            <w:r w:rsidR="00933100" w:rsidRPr="00851CA3">
              <w:rPr>
                <w:noProof/>
                <w:lang w:eastAsia="zh-CN"/>
              </w:rPr>
              <w:t xml:space="preserve"> and the validity condition of the selected SNPN is still met</w:t>
            </w:r>
            <w:r w:rsidRPr="00851CA3">
              <w:rPr>
                <w:noProof/>
                <w:lang w:eastAsia="zh-CN"/>
              </w:rPr>
              <w:t xml:space="preserve">, UE </w:t>
            </w:r>
            <w:r w:rsidR="00933100" w:rsidRPr="00851CA3">
              <w:rPr>
                <w:noProof/>
                <w:lang w:eastAsia="zh-CN"/>
              </w:rPr>
              <w:t>would</w:t>
            </w:r>
            <w:r w:rsidRPr="00851CA3">
              <w:rPr>
                <w:noProof/>
                <w:lang w:eastAsia="zh-CN"/>
              </w:rPr>
              <w:t xml:space="preserve"> not re-select an SNPN </w:t>
            </w:r>
            <w:r w:rsidR="00933100" w:rsidRPr="00851CA3">
              <w:rPr>
                <w:noProof/>
                <w:lang w:eastAsia="zh-CN"/>
              </w:rPr>
              <w:t>as specified in</w:t>
            </w:r>
            <w:r w:rsidRPr="00851CA3">
              <w:rPr>
                <w:noProof/>
                <w:lang w:eastAsia="zh-CN"/>
              </w:rPr>
              <w:t xml:space="preserve"> TS 23.122. However, </w:t>
            </w:r>
            <w:r w:rsidR="00933100" w:rsidRPr="00851CA3">
              <w:rPr>
                <w:noProof/>
                <w:lang w:eastAsia="zh-CN"/>
              </w:rPr>
              <w:t xml:space="preserve">in </w:t>
            </w:r>
            <w:r w:rsidRPr="00851CA3">
              <w:rPr>
                <w:noProof/>
                <w:lang w:eastAsia="zh-CN"/>
              </w:rPr>
              <w:t>TS 23.501</w:t>
            </w:r>
            <w:r w:rsidR="00933100" w:rsidRPr="00851CA3">
              <w:rPr>
                <w:noProof/>
                <w:lang w:eastAsia="zh-CN"/>
              </w:rPr>
              <w:t>, when the validity conditions of the other SNPN change from met to not met or vice versa, it will trigger the UE to re-select the SNPN, which is different from the one defined in TS 23.122. Therefore, correction is needed.</w:t>
            </w:r>
          </w:p>
        </w:tc>
      </w:tr>
      <w:tr w:rsidR="001E41F3" w:rsidRPr="00851CA3" w14:paraId="4CA74D09" w14:textId="77777777" w:rsidTr="00547111">
        <w:tc>
          <w:tcPr>
            <w:tcW w:w="2694" w:type="dxa"/>
            <w:gridSpan w:val="2"/>
            <w:tcBorders>
              <w:left w:val="single" w:sz="4" w:space="0" w:color="auto"/>
            </w:tcBorders>
          </w:tcPr>
          <w:p w14:paraId="2D0866D6"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365DEF04" w14:textId="7EFF1474" w:rsidR="001E41F3" w:rsidRPr="00851CA3" w:rsidRDefault="00901617">
            <w:pPr>
              <w:pStyle w:val="CRCoverPage"/>
              <w:spacing w:after="0"/>
              <w:rPr>
                <w:noProof/>
                <w:sz w:val="8"/>
                <w:szCs w:val="8"/>
                <w:lang w:eastAsia="zh-CN"/>
              </w:rPr>
            </w:pPr>
            <w:r w:rsidRPr="00851CA3">
              <w:rPr>
                <w:rFonts w:hint="eastAsia"/>
                <w:noProof/>
                <w:sz w:val="8"/>
                <w:szCs w:val="8"/>
                <w:lang w:eastAsia="zh-CN"/>
              </w:rPr>
              <w:t>-</w:t>
            </w:r>
            <w:r w:rsidRPr="00851CA3">
              <w:rPr>
                <w:noProof/>
                <w:sz w:val="8"/>
                <w:szCs w:val="8"/>
                <w:lang w:eastAsia="zh-CN"/>
              </w:rPr>
              <w:t>-</w:t>
            </w:r>
          </w:p>
        </w:tc>
      </w:tr>
      <w:tr w:rsidR="001E41F3" w:rsidRPr="00851CA3" w14:paraId="21016551" w14:textId="77777777" w:rsidTr="00547111">
        <w:tc>
          <w:tcPr>
            <w:tcW w:w="2694" w:type="dxa"/>
            <w:gridSpan w:val="2"/>
            <w:tcBorders>
              <w:left w:val="single" w:sz="4" w:space="0" w:color="auto"/>
            </w:tcBorders>
          </w:tcPr>
          <w:p w14:paraId="49433147" w14:textId="77777777" w:rsidR="001E41F3" w:rsidRPr="00851CA3" w:rsidRDefault="001E41F3">
            <w:pPr>
              <w:pStyle w:val="CRCoverPage"/>
              <w:tabs>
                <w:tab w:val="right" w:pos="2184"/>
              </w:tabs>
              <w:spacing w:after="0"/>
              <w:rPr>
                <w:b/>
                <w:i/>
                <w:noProof/>
              </w:rPr>
            </w:pPr>
            <w:r w:rsidRPr="00851CA3">
              <w:rPr>
                <w:b/>
                <w:i/>
                <w:noProof/>
              </w:rPr>
              <w:t>Summary of change</w:t>
            </w:r>
            <w:r w:rsidR="0051580D" w:rsidRPr="00851CA3">
              <w:rPr>
                <w:b/>
                <w:i/>
                <w:noProof/>
              </w:rPr>
              <w:t>:</w:t>
            </w:r>
          </w:p>
        </w:tc>
        <w:tc>
          <w:tcPr>
            <w:tcW w:w="6946" w:type="dxa"/>
            <w:gridSpan w:val="9"/>
            <w:tcBorders>
              <w:right w:val="single" w:sz="4" w:space="0" w:color="auto"/>
            </w:tcBorders>
            <w:shd w:val="pct30" w:color="FFFF00" w:fill="auto"/>
          </w:tcPr>
          <w:p w14:paraId="05A51F47" w14:textId="25FE2CB9" w:rsidR="00EB3443" w:rsidRPr="00851CA3" w:rsidRDefault="00EB3443" w:rsidP="00D30EED">
            <w:pPr>
              <w:pStyle w:val="CRCoverPage"/>
              <w:numPr>
                <w:ilvl w:val="0"/>
                <w:numId w:val="1"/>
              </w:numPr>
              <w:spacing w:after="0"/>
            </w:pPr>
            <w:r w:rsidRPr="00851CA3">
              <w:t>If the selected SNPN is an SNPN providing access for Localized Services, and the validity condition for the selected SNPN changes from met to not met, the UE shall attempt selection and registration on an SNPN based on the above bullets (a) to (d).</w:t>
            </w:r>
          </w:p>
          <w:p w14:paraId="31C656EC" w14:textId="10AF283C" w:rsidR="001E41F3" w:rsidRPr="00851CA3" w:rsidRDefault="00EB3443" w:rsidP="00D30EED">
            <w:pPr>
              <w:pStyle w:val="CRCoverPage"/>
              <w:numPr>
                <w:ilvl w:val="0"/>
                <w:numId w:val="1"/>
              </w:numPr>
              <w:spacing w:after="0"/>
              <w:rPr>
                <w:noProof/>
              </w:rPr>
            </w:pPr>
            <w:r w:rsidRPr="00851CA3">
              <w:t xml:space="preserve">If the selected SNPN is not an SNPN providing access for Localized Services and a validity condition for an entry in Credentials Holder controlled prioritized list of preferred SNPNs/GINs for accessing </w:t>
            </w:r>
            <w:r w:rsidRPr="00851CA3">
              <w:lastRenderedPageBreak/>
              <w:t xml:space="preserve">Localized Services changes from not met to </w:t>
            </w:r>
            <w:proofErr w:type="spellStart"/>
            <w:r w:rsidRPr="00851CA3">
              <w:t>met</w:t>
            </w:r>
            <w:proofErr w:type="spellEnd"/>
            <w:r w:rsidRPr="00851CA3">
              <w:t>, the UE shall attempt selection and registration on an SNPN based on the above bullets (a) to (d).</w:t>
            </w:r>
            <w:r w:rsidR="009837EE" w:rsidRPr="00851CA3">
              <w:rPr>
                <w:noProof/>
              </w:rPr>
              <w:t xml:space="preserve"> </w:t>
            </w:r>
          </w:p>
        </w:tc>
      </w:tr>
      <w:tr w:rsidR="001E41F3" w:rsidRPr="00851CA3" w14:paraId="1F886379" w14:textId="77777777" w:rsidTr="00547111">
        <w:tc>
          <w:tcPr>
            <w:tcW w:w="2694" w:type="dxa"/>
            <w:gridSpan w:val="2"/>
            <w:tcBorders>
              <w:left w:val="single" w:sz="4" w:space="0" w:color="auto"/>
            </w:tcBorders>
          </w:tcPr>
          <w:p w14:paraId="4D989623"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1CA3" w:rsidRDefault="001E41F3">
            <w:pPr>
              <w:pStyle w:val="CRCoverPage"/>
              <w:spacing w:after="0"/>
              <w:rPr>
                <w:noProof/>
                <w:sz w:val="8"/>
                <w:szCs w:val="8"/>
              </w:rPr>
            </w:pPr>
          </w:p>
        </w:tc>
      </w:tr>
      <w:tr w:rsidR="001E41F3" w:rsidRPr="00851CA3" w14:paraId="678D7BF9" w14:textId="77777777" w:rsidTr="00547111">
        <w:tc>
          <w:tcPr>
            <w:tcW w:w="2694" w:type="dxa"/>
            <w:gridSpan w:val="2"/>
            <w:tcBorders>
              <w:left w:val="single" w:sz="4" w:space="0" w:color="auto"/>
              <w:bottom w:val="single" w:sz="4" w:space="0" w:color="auto"/>
            </w:tcBorders>
          </w:tcPr>
          <w:p w14:paraId="4E5CE1B6" w14:textId="77777777" w:rsidR="001E41F3" w:rsidRPr="00851CA3" w:rsidRDefault="001E41F3">
            <w:pPr>
              <w:pStyle w:val="CRCoverPage"/>
              <w:tabs>
                <w:tab w:val="right" w:pos="2184"/>
              </w:tabs>
              <w:spacing w:after="0"/>
              <w:rPr>
                <w:b/>
                <w:i/>
                <w:noProof/>
              </w:rPr>
            </w:pPr>
            <w:r w:rsidRPr="00851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AB2F" w:rsidR="001E41F3" w:rsidRPr="00851CA3" w:rsidRDefault="00933100">
            <w:pPr>
              <w:pStyle w:val="CRCoverPage"/>
              <w:spacing w:after="0"/>
              <w:ind w:left="100"/>
              <w:rPr>
                <w:noProof/>
              </w:rPr>
            </w:pPr>
            <w:r w:rsidRPr="00851CA3">
              <w:rPr>
                <w:noProof/>
              </w:rPr>
              <w:t>Incorrect SNPN selection mechanism</w:t>
            </w:r>
            <w:r w:rsidR="00770616" w:rsidRPr="00851CA3">
              <w:rPr>
                <w:noProof/>
              </w:rPr>
              <w:t xml:space="preserve"> in TS 23.501, which is not aligned with TS 23.122</w:t>
            </w:r>
            <w:r w:rsidR="001E1F5B" w:rsidRPr="00851CA3">
              <w:rPr>
                <w:noProof/>
              </w:rPr>
              <w:t xml:space="preserve"> and can result in</w:t>
            </w:r>
            <w:r w:rsidRPr="00851CA3">
              <w:rPr>
                <w:noProof/>
              </w:rPr>
              <w:t xml:space="preserve"> </w:t>
            </w:r>
            <w:r w:rsidR="00D618B1" w:rsidRPr="00851CA3">
              <w:rPr>
                <w:noProof/>
              </w:rPr>
              <w:t xml:space="preserve">interruption of </w:t>
            </w:r>
            <w:r w:rsidRPr="00851CA3">
              <w:rPr>
                <w:noProof/>
              </w:rPr>
              <w:t>current localized services</w:t>
            </w:r>
            <w:r w:rsidR="00A60ABF" w:rsidRPr="00851CA3">
              <w:rPr>
                <w:noProof/>
              </w:rPr>
              <w:t xml:space="preserve">. </w:t>
            </w:r>
          </w:p>
        </w:tc>
      </w:tr>
      <w:tr w:rsidR="001E41F3" w:rsidRPr="00851CA3" w14:paraId="034AF533" w14:textId="77777777" w:rsidTr="00547111">
        <w:tc>
          <w:tcPr>
            <w:tcW w:w="2694" w:type="dxa"/>
            <w:gridSpan w:val="2"/>
          </w:tcPr>
          <w:p w14:paraId="39D9EB5B" w14:textId="77777777" w:rsidR="001E41F3" w:rsidRPr="00851CA3" w:rsidRDefault="001E41F3">
            <w:pPr>
              <w:pStyle w:val="CRCoverPage"/>
              <w:spacing w:after="0"/>
              <w:rPr>
                <w:b/>
                <w:i/>
                <w:noProof/>
                <w:sz w:val="8"/>
                <w:szCs w:val="8"/>
              </w:rPr>
            </w:pPr>
          </w:p>
        </w:tc>
        <w:tc>
          <w:tcPr>
            <w:tcW w:w="6946" w:type="dxa"/>
            <w:gridSpan w:val="9"/>
          </w:tcPr>
          <w:p w14:paraId="7826CB1C" w14:textId="77777777" w:rsidR="001E41F3" w:rsidRPr="00851CA3" w:rsidRDefault="001E41F3">
            <w:pPr>
              <w:pStyle w:val="CRCoverPage"/>
              <w:spacing w:after="0"/>
              <w:rPr>
                <w:noProof/>
                <w:sz w:val="8"/>
                <w:szCs w:val="8"/>
              </w:rPr>
            </w:pPr>
          </w:p>
        </w:tc>
      </w:tr>
      <w:tr w:rsidR="001E41F3" w:rsidRPr="00851CA3" w14:paraId="6A17D7AC" w14:textId="77777777" w:rsidTr="00547111">
        <w:tc>
          <w:tcPr>
            <w:tcW w:w="2694" w:type="dxa"/>
            <w:gridSpan w:val="2"/>
            <w:tcBorders>
              <w:top w:val="single" w:sz="4" w:space="0" w:color="auto"/>
              <w:left w:val="single" w:sz="4" w:space="0" w:color="auto"/>
            </w:tcBorders>
          </w:tcPr>
          <w:p w14:paraId="6DAD5B19" w14:textId="77777777" w:rsidR="001E41F3" w:rsidRPr="00851CA3" w:rsidRDefault="001E41F3">
            <w:pPr>
              <w:pStyle w:val="CRCoverPage"/>
              <w:tabs>
                <w:tab w:val="right" w:pos="2184"/>
              </w:tabs>
              <w:spacing w:after="0"/>
              <w:rPr>
                <w:b/>
                <w:i/>
                <w:noProof/>
              </w:rPr>
            </w:pPr>
            <w:r w:rsidRPr="00851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EC4CA" w:rsidR="001E41F3" w:rsidRPr="00851CA3" w:rsidRDefault="009837EE">
            <w:pPr>
              <w:pStyle w:val="CRCoverPage"/>
              <w:spacing w:after="0"/>
              <w:ind w:left="100"/>
              <w:rPr>
                <w:noProof/>
              </w:rPr>
            </w:pPr>
            <w:r w:rsidRPr="00851CA3">
              <w:rPr>
                <w:noProof/>
              </w:rPr>
              <w:t>5.30.2.4.2</w:t>
            </w:r>
          </w:p>
        </w:tc>
      </w:tr>
      <w:tr w:rsidR="001E41F3" w:rsidRPr="00851CA3" w14:paraId="56E1E6C3" w14:textId="77777777" w:rsidTr="00547111">
        <w:tc>
          <w:tcPr>
            <w:tcW w:w="2694" w:type="dxa"/>
            <w:gridSpan w:val="2"/>
            <w:tcBorders>
              <w:left w:val="single" w:sz="4" w:space="0" w:color="auto"/>
            </w:tcBorders>
          </w:tcPr>
          <w:p w14:paraId="2FB9DE77"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1CA3" w:rsidRDefault="001E41F3">
            <w:pPr>
              <w:pStyle w:val="CRCoverPage"/>
              <w:spacing w:after="0"/>
              <w:rPr>
                <w:noProof/>
                <w:sz w:val="8"/>
                <w:szCs w:val="8"/>
              </w:rPr>
            </w:pPr>
          </w:p>
        </w:tc>
      </w:tr>
      <w:tr w:rsidR="001E41F3" w:rsidRPr="00851CA3" w14:paraId="76F95A8B" w14:textId="77777777" w:rsidTr="00547111">
        <w:tc>
          <w:tcPr>
            <w:tcW w:w="2694" w:type="dxa"/>
            <w:gridSpan w:val="2"/>
            <w:tcBorders>
              <w:left w:val="single" w:sz="4" w:space="0" w:color="auto"/>
            </w:tcBorders>
          </w:tcPr>
          <w:p w14:paraId="335EAB52" w14:textId="77777777" w:rsidR="001E41F3" w:rsidRPr="00851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1CA3" w:rsidRDefault="001E41F3">
            <w:pPr>
              <w:pStyle w:val="CRCoverPage"/>
              <w:spacing w:after="0"/>
              <w:jc w:val="center"/>
              <w:rPr>
                <w:b/>
                <w:caps/>
                <w:noProof/>
              </w:rPr>
            </w:pPr>
            <w:r w:rsidRPr="00851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1CA3" w:rsidRDefault="001E41F3">
            <w:pPr>
              <w:pStyle w:val="CRCoverPage"/>
              <w:spacing w:after="0"/>
              <w:jc w:val="center"/>
              <w:rPr>
                <w:b/>
                <w:caps/>
                <w:noProof/>
              </w:rPr>
            </w:pPr>
            <w:r w:rsidRPr="00851CA3">
              <w:rPr>
                <w:b/>
                <w:caps/>
                <w:noProof/>
              </w:rPr>
              <w:t>N</w:t>
            </w:r>
          </w:p>
        </w:tc>
        <w:tc>
          <w:tcPr>
            <w:tcW w:w="2977" w:type="dxa"/>
            <w:gridSpan w:val="4"/>
          </w:tcPr>
          <w:p w14:paraId="304CCBCB" w14:textId="77777777" w:rsidR="001E41F3" w:rsidRPr="00851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1C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1CA3" w:rsidRDefault="001E41F3">
            <w:pPr>
              <w:pStyle w:val="CRCoverPage"/>
              <w:tabs>
                <w:tab w:val="right" w:pos="2184"/>
              </w:tabs>
              <w:spacing w:after="0"/>
              <w:rPr>
                <w:b/>
                <w:i/>
                <w:noProof/>
              </w:rPr>
            </w:pPr>
            <w:r w:rsidRPr="00851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1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51CA3" w:rsidRDefault="00AE7E78">
            <w:pPr>
              <w:pStyle w:val="CRCoverPage"/>
              <w:spacing w:after="0"/>
              <w:jc w:val="center"/>
              <w:rPr>
                <w:b/>
                <w:caps/>
                <w:noProof/>
              </w:rPr>
            </w:pPr>
            <w:r w:rsidRPr="00851CA3">
              <w:rPr>
                <w:b/>
                <w:caps/>
                <w:noProof/>
              </w:rPr>
              <w:t>X</w:t>
            </w:r>
          </w:p>
        </w:tc>
        <w:tc>
          <w:tcPr>
            <w:tcW w:w="2977" w:type="dxa"/>
            <w:gridSpan w:val="4"/>
          </w:tcPr>
          <w:p w14:paraId="7DB274D8" w14:textId="77777777" w:rsidR="001E41F3" w:rsidRPr="00851CA3" w:rsidRDefault="001E41F3">
            <w:pPr>
              <w:pStyle w:val="CRCoverPage"/>
              <w:tabs>
                <w:tab w:val="right" w:pos="2893"/>
              </w:tabs>
              <w:spacing w:after="0"/>
              <w:rPr>
                <w:noProof/>
              </w:rPr>
            </w:pPr>
            <w:r w:rsidRPr="00851CA3">
              <w:rPr>
                <w:noProof/>
              </w:rPr>
              <w:t xml:space="preserve"> Other core specifications</w:t>
            </w:r>
            <w:r w:rsidRPr="00851CA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851CA3">
              <w:rPr>
                <w:noProof/>
              </w:rPr>
              <w:t>TS/TR ... CR ...</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7D80D9" w14:textId="77777777" w:rsidR="0093510A" w:rsidRDefault="0093510A" w:rsidP="0093510A">
      <w:pPr>
        <w:pStyle w:val="5"/>
        <w:rPr>
          <w:lang w:eastAsia="en-GB"/>
        </w:rPr>
      </w:pPr>
      <w:bookmarkStart w:id="3" w:name="_Toc153799054"/>
      <w:bookmarkEnd w:id="2"/>
      <w:r>
        <w:t>5.30.2.4.2</w:t>
      </w:r>
      <w:r>
        <w:tab/>
        <w:t>Automatic network selection</w:t>
      </w:r>
      <w:bookmarkEnd w:id="3"/>
    </w:p>
    <w:p w14:paraId="02C5093C" w14:textId="77777777" w:rsidR="0093510A" w:rsidRDefault="0093510A" w:rsidP="0093510A">
      <w:pPr>
        <w:pStyle w:val="NO"/>
      </w:pPr>
      <w:r>
        <w:t>NOTE 1:</w:t>
      </w:r>
      <w:r>
        <w:tab/>
        <w:t>If the UE has multiple subscriptions (SNPN and/or PLMN) it is assumed that the subscription to use for automatic selection is determined by implementation specific means prior to network selection.</w:t>
      </w:r>
    </w:p>
    <w:p w14:paraId="5BFFF4C6" w14:textId="77777777" w:rsidR="0093510A" w:rsidRDefault="0093510A" w:rsidP="0093510A">
      <w:r>
        <w:t>If the UE supports accessing an SNPN providing access for Localized Services and the end user enables to access Localized Services, for automatic network selection, the UE shall select and attempts registration on available SNPN in the following order:</w:t>
      </w:r>
    </w:p>
    <w:p w14:paraId="055E2FB2" w14:textId="77777777" w:rsidR="0093510A" w:rsidRDefault="0093510A" w:rsidP="0093510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9586907" w14:textId="77777777" w:rsidR="0093510A" w:rsidRDefault="0093510A" w:rsidP="0093510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1FC1EF36" w14:textId="77777777" w:rsidR="0093510A" w:rsidRDefault="0093510A" w:rsidP="0093510A">
      <w:pPr>
        <w:pStyle w:val="NO"/>
      </w:pPr>
      <w:r>
        <w:t>NOTE 2:</w:t>
      </w:r>
      <w:r>
        <w:tab/>
        <w:t>The equivalent SNPN(s) are assumed to provide access to the same Localized Services as the SNPN the UE was last registered with.</w:t>
      </w:r>
    </w:p>
    <w:p w14:paraId="6E02B0E6" w14:textId="77777777" w:rsidR="0093510A" w:rsidRDefault="0093510A" w:rsidP="0093510A">
      <w:pPr>
        <w:pStyle w:val="B2"/>
      </w:pPr>
      <w:r>
        <w:t>ii</w:t>
      </w:r>
      <w:r>
        <w:tab/>
        <w:t>SNPNs in the Credentials Holder controlled prioritized list of preferred SNPNs for accessing Localized Services (in priority order) if the validity information is met;</w:t>
      </w:r>
    </w:p>
    <w:p w14:paraId="78494FED" w14:textId="77777777" w:rsidR="0093510A" w:rsidRDefault="0093510A" w:rsidP="0093510A">
      <w:pPr>
        <w:pStyle w:val="B2"/>
      </w:pPr>
      <w:r>
        <w:t>iii</w:t>
      </w:r>
      <w:r>
        <w:tab/>
        <w:t>SNPNs, which additionally broadcast a GIN contained in the Credentials Holder controlled prioritized list of preferred GINs for accessing Localized Services (in priority order) if validity information is met;</w:t>
      </w:r>
    </w:p>
    <w:p w14:paraId="2F8C385A" w14:textId="77777777" w:rsidR="0093510A" w:rsidRDefault="0093510A" w:rsidP="0093510A">
      <w:pPr>
        <w:pStyle w:val="B1"/>
      </w:pPr>
      <w:r>
        <w:t>(b)</w:t>
      </w:r>
      <w:r>
        <w:tab/>
        <w:t>the SNPN without validity information the UE was last registered with (if available) or the equivalent SNPN (if available);</w:t>
      </w:r>
    </w:p>
    <w:p w14:paraId="315A94E9" w14:textId="77777777" w:rsidR="0093510A" w:rsidRDefault="0093510A" w:rsidP="0093510A">
      <w:pPr>
        <w:pStyle w:val="B1"/>
      </w:pPr>
      <w:r>
        <w:t>(c)</w:t>
      </w:r>
      <w:r>
        <w:tab/>
        <w:t>the subscribed SNPN, which is identified by the PLMN ID and NID for which the UE has SUPI and credentials;</w:t>
      </w:r>
    </w:p>
    <w:p w14:paraId="7B0F7BAB" w14:textId="77777777" w:rsidR="0093510A" w:rsidRDefault="0093510A" w:rsidP="0093510A">
      <w:pPr>
        <w:pStyle w:val="B1"/>
      </w:pPr>
      <w:r>
        <w:t>(d)</w:t>
      </w:r>
      <w:r>
        <w:tab/>
        <w:t>the available and allowable SNPNs which broadcast the indication that access using credentials from a Credentials Holder is supported in the following order:</w:t>
      </w:r>
    </w:p>
    <w:p w14:paraId="1C0844D6" w14:textId="77777777" w:rsidR="0093510A" w:rsidRDefault="0093510A" w:rsidP="0093510A">
      <w:pPr>
        <w:pStyle w:val="B2"/>
      </w:pPr>
      <w:r>
        <w:t>i</w:t>
      </w:r>
      <w:r>
        <w:tab/>
        <w:t>SNPNs in the user controlled prioritized list of preferred SNPNs (in priority order);</w:t>
      </w:r>
    </w:p>
    <w:p w14:paraId="04458702" w14:textId="77777777" w:rsidR="0093510A" w:rsidRDefault="0093510A" w:rsidP="0093510A">
      <w:pPr>
        <w:pStyle w:val="B2"/>
      </w:pPr>
      <w:r>
        <w:t>ii</w:t>
      </w:r>
      <w:r>
        <w:tab/>
        <w:t>SNPNs in the Credentials Holder controlled prioritized list of preferred SNPNs (in priority order);</w:t>
      </w:r>
    </w:p>
    <w:p w14:paraId="7A591337" w14:textId="77777777" w:rsidR="0093510A" w:rsidRDefault="0093510A" w:rsidP="0093510A">
      <w:pPr>
        <w:pStyle w:val="B2"/>
      </w:pPr>
      <w:r>
        <w:t>iii</w:t>
      </w:r>
      <w:r>
        <w:tab/>
        <w:t>SNPNs, which additionally broadcast a GIN contained in the Credentials Holder controlled prioritized list of preferred GINs (in priority order);</w:t>
      </w:r>
    </w:p>
    <w:p w14:paraId="46432DB9" w14:textId="77777777" w:rsidR="0093510A" w:rsidRDefault="0093510A" w:rsidP="0093510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A3DFF15" w14:textId="77777777" w:rsidR="0093510A" w:rsidRDefault="0093510A" w:rsidP="0093510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576F792E" w14:textId="77777777" w:rsidR="0093510A" w:rsidRDefault="0093510A" w:rsidP="0093510A">
      <w:pPr>
        <w:pStyle w:val="B1"/>
      </w:pPr>
      <w:r>
        <w:t>-</w:t>
      </w:r>
      <w:r>
        <w:tab/>
        <w:t>if there are one or more SNPNs with validity information which is met, and the UE is not registered to an SNPN which has highest priority among the one or more SNPNs; or</w:t>
      </w:r>
    </w:p>
    <w:p w14:paraId="6A88CE86" w14:textId="77777777" w:rsidR="0093510A" w:rsidRDefault="0093510A" w:rsidP="0093510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D67CB57" w14:textId="77777777" w:rsidR="0093510A" w:rsidRDefault="0093510A" w:rsidP="0093510A">
      <w:pPr>
        <w:pStyle w:val="B1"/>
      </w:pPr>
      <w:r>
        <w:t>-</w:t>
      </w:r>
      <w:r>
        <w:tab/>
        <w:t>if there is no SNPN with validity information which is met and there is no GIN with validity information which is met, and the UE is not registered to the subscribed SNPN</w:t>
      </w:r>
    </w:p>
    <w:p w14:paraId="31F08839" w14:textId="77777777" w:rsidR="0093510A" w:rsidRDefault="0093510A" w:rsidP="0093510A">
      <w:r>
        <w:lastRenderedPageBreak/>
        <w:t>Otherwise, the UE does not trigger periodic reselection and does not attempt registration on a higher priority SNPN</w:t>
      </w:r>
    </w:p>
    <w:p w14:paraId="73A6AE59" w14:textId="77777777" w:rsidR="0093510A" w:rsidRDefault="0093510A" w:rsidP="0093510A">
      <w:pPr>
        <w:pStyle w:val="NO"/>
      </w:pPr>
      <w:r>
        <w:t>NOTE 3:</w:t>
      </w:r>
      <w:r>
        <w:tab/>
        <w:t>Details of network selection (e.g. validity information handling, periodicity determination) specified in TS 23.122 [17].</w:t>
      </w:r>
    </w:p>
    <w:p w14:paraId="5C7B7CA6" w14:textId="5A901BA5" w:rsidR="0093510A" w:rsidRDefault="0093510A" w:rsidP="0093510A">
      <w:pPr>
        <w:rPr>
          <w:ins w:id="4" w:author="huawei" w:date="2024-01-05T15:34:00Z"/>
        </w:rPr>
      </w:pPr>
      <w:del w:id="5" w:author="huawei" w:date="2023-12-28T16:11:00Z">
        <w:r w:rsidDel="001821EC">
          <w:delText xml:space="preserve">If a validity condition in Credentials Holder controlled prioritized lists of preferred SNPNs/GINs for accessing Localized Services </w:delText>
        </w:r>
      </w:del>
      <w:ins w:id="6" w:author="huawei" w:date="2023-12-28T16:12:00Z">
        <w:r w:rsidR="001821EC">
          <w:t xml:space="preserve">If the selected SNPN is an SNPN </w:t>
        </w:r>
      </w:ins>
      <w:ins w:id="7" w:author="huawei" w:date="2023-12-28T16:13:00Z">
        <w:r w:rsidR="001821EC">
          <w:t>providing access</w:t>
        </w:r>
      </w:ins>
      <w:ins w:id="8" w:author="huawei" w:date="2023-12-28T16:12:00Z">
        <w:r w:rsidR="001821EC">
          <w:t xml:space="preserve"> for </w:t>
        </w:r>
      </w:ins>
      <w:ins w:id="9" w:author="huawei" w:date="2023-12-28T16:13:00Z">
        <w:r w:rsidR="001821EC">
          <w:t>L</w:t>
        </w:r>
      </w:ins>
      <w:ins w:id="10" w:author="huawei" w:date="2023-12-28T16:12:00Z">
        <w:r w:rsidR="001821EC">
          <w:t xml:space="preserve">ocalized </w:t>
        </w:r>
      </w:ins>
      <w:ins w:id="11" w:author="huawei" w:date="2023-12-28T16:13:00Z">
        <w:r w:rsidR="001821EC">
          <w:t>S</w:t>
        </w:r>
      </w:ins>
      <w:ins w:id="12" w:author="huawei" w:date="2023-12-28T16:12:00Z">
        <w:r w:rsidR="001821EC">
          <w:t>ervices</w:t>
        </w:r>
      </w:ins>
      <w:ins w:id="13" w:author="huawei" w:date="2023-12-28T16:14:00Z">
        <w:r w:rsidR="001821EC">
          <w:t xml:space="preserve">, and the validity </w:t>
        </w:r>
      </w:ins>
      <w:ins w:id="14" w:author="huawei" w:date="2024-01-09T17:09:00Z">
        <w:r w:rsidR="00C03E9C">
          <w:t>condition</w:t>
        </w:r>
      </w:ins>
      <w:ins w:id="15" w:author="huawei" w:date="2023-12-28T16:14:00Z">
        <w:r w:rsidR="001821EC">
          <w:t xml:space="preserve"> for the selected SNPN</w:t>
        </w:r>
      </w:ins>
      <w:ins w:id="16" w:author="huawei" w:date="2023-12-28T16:12:00Z">
        <w:r w:rsidR="001821EC">
          <w:t xml:space="preserve"> </w:t>
        </w:r>
      </w:ins>
      <w:r>
        <w:t>changes from met to not met</w:t>
      </w:r>
      <w:del w:id="17" w:author="huawei" w:date="2023-12-28T16:08:00Z">
        <w:r w:rsidDel="0049763B">
          <w:delText xml:space="preserve"> (and vice versa)</w:delText>
        </w:r>
      </w:del>
      <w:r>
        <w:t>, the UE shall attempt selection and registration on an SNPN based on the above bullets (a) to (d).</w:t>
      </w:r>
    </w:p>
    <w:p w14:paraId="6CC3F9FB" w14:textId="058F6FBB" w:rsidR="0028488A" w:rsidRPr="0028488A" w:rsidRDefault="0028488A" w:rsidP="0093510A">
      <w:ins w:id="18" w:author="huawei" w:date="2024-01-05T15:34:00Z">
        <w:r>
          <w:rPr>
            <w:lang w:eastAsia="zh-CN"/>
          </w:rPr>
          <w:t>I</w:t>
        </w:r>
        <w:r>
          <w:rPr>
            <w:rFonts w:hint="eastAsia"/>
            <w:lang w:eastAsia="zh-CN"/>
          </w:rPr>
          <w:t>f</w:t>
        </w:r>
        <w:r>
          <w:t xml:space="preserve"> the selected SNPN is not an SNPN providing access for Localized Services and a validity </w:t>
        </w:r>
      </w:ins>
      <w:ins w:id="19" w:author="huawei" w:date="2024-01-09T17:10:00Z">
        <w:r w:rsidR="00C03E9C">
          <w:t>condition</w:t>
        </w:r>
      </w:ins>
      <w:ins w:id="20" w:author="huawei" w:date="2024-01-05T15:34:00Z">
        <w:r>
          <w:t xml:space="preserve"> for an entry in Credentials Holder controlled prioritized list of preferred SNPNs/GINs for accessing Localized Services changes from not met to </w:t>
        </w:r>
        <w:proofErr w:type="spellStart"/>
        <w:r>
          <w:t>met</w:t>
        </w:r>
        <w:proofErr w:type="spellEnd"/>
        <w:r>
          <w:t xml:space="preserve">, </w:t>
        </w:r>
        <w:r>
          <w:rPr>
            <w:rFonts w:hint="eastAsia"/>
            <w:lang w:eastAsia="zh-CN"/>
          </w:rPr>
          <w:t>the</w:t>
        </w:r>
        <w:r>
          <w:t xml:space="preserve"> UE shall attempt selection </w:t>
        </w:r>
      </w:ins>
      <w:ins w:id="21" w:author="huawei" w:date="2024-01-05T15:35:00Z">
        <w:r>
          <w:t>and registration on an SNPN based on the above bullets (a)</w:t>
        </w:r>
      </w:ins>
      <w:ins w:id="22" w:author="huawei" w:date="2024-01-12T09:54:00Z">
        <w:r w:rsidR="00510665">
          <w:t xml:space="preserve"> </w:t>
        </w:r>
        <w:r w:rsidR="00510665">
          <w:rPr>
            <w:rFonts w:hint="eastAsia"/>
            <w:lang w:eastAsia="zh-CN"/>
          </w:rPr>
          <w:t>t</w:t>
        </w:r>
        <w:r w:rsidR="00510665">
          <w:rPr>
            <w:lang w:eastAsia="zh-CN"/>
          </w:rPr>
          <w:t>o (</w:t>
        </w:r>
      </w:ins>
      <w:ins w:id="23" w:author="huawei" w:date="2024-01-12T09:55:00Z">
        <w:r w:rsidR="00510665">
          <w:rPr>
            <w:lang w:eastAsia="zh-CN"/>
          </w:rPr>
          <w:t>d</w:t>
        </w:r>
      </w:ins>
      <w:ins w:id="24" w:author="huawei" w:date="2024-01-12T09:54:00Z">
        <w:r w:rsidR="00510665">
          <w:rPr>
            <w:lang w:eastAsia="zh-CN"/>
          </w:rPr>
          <w:t>)</w:t>
        </w:r>
      </w:ins>
      <w:ins w:id="25" w:author="huawei" w:date="2024-01-05T15:35:00Z">
        <w:r>
          <w:t>.</w:t>
        </w:r>
      </w:ins>
    </w:p>
    <w:p w14:paraId="0869D0F0" w14:textId="77777777" w:rsidR="0093510A" w:rsidRDefault="0093510A" w:rsidP="0093510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5E81387D" w14:textId="77777777" w:rsidR="0093510A" w:rsidRDefault="0093510A" w:rsidP="0093510A">
      <w:pPr>
        <w:pStyle w:val="B1"/>
      </w:pPr>
      <w:r>
        <w:t>-</w:t>
      </w:r>
      <w:r>
        <w:tab/>
        <w:t>the SNPN without validity information the UE was last registered with (if available) or the equivalent SNPN (if available);</w:t>
      </w:r>
    </w:p>
    <w:p w14:paraId="1E61012F" w14:textId="77777777" w:rsidR="0093510A" w:rsidRDefault="0093510A" w:rsidP="0093510A">
      <w:pPr>
        <w:pStyle w:val="B1"/>
      </w:pPr>
      <w:r>
        <w:t>-</w:t>
      </w:r>
      <w:r>
        <w:tab/>
        <w:t>the subscribed SNPN, which is identified by the PLMN ID and NID for which the UE has SUPI and credentials.;</w:t>
      </w:r>
    </w:p>
    <w:p w14:paraId="0A771F86" w14:textId="77777777" w:rsidR="0093510A" w:rsidRDefault="0093510A" w:rsidP="0093510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7011B0B" w14:textId="77777777" w:rsidR="0093510A" w:rsidRDefault="0093510A" w:rsidP="0093510A">
      <w:pPr>
        <w:pStyle w:val="B2"/>
      </w:pPr>
      <w:r>
        <w:t>-</w:t>
      </w:r>
      <w:r>
        <w:tab/>
        <w:t>SNPNs in the user controlled prioritized list of preferred SNPNs (in priority order);</w:t>
      </w:r>
    </w:p>
    <w:p w14:paraId="207733CA" w14:textId="77777777" w:rsidR="0093510A" w:rsidRDefault="0093510A" w:rsidP="0093510A">
      <w:pPr>
        <w:pStyle w:val="B2"/>
      </w:pPr>
      <w:r>
        <w:t>-</w:t>
      </w:r>
      <w:r>
        <w:tab/>
        <w:t>SNPNs in the Credentials Holder controlled prioritized list of preferred SNPNs (in priority order);</w:t>
      </w:r>
    </w:p>
    <w:p w14:paraId="180A881A" w14:textId="77777777" w:rsidR="0093510A" w:rsidRDefault="0093510A" w:rsidP="0093510A">
      <w:pPr>
        <w:pStyle w:val="B2"/>
      </w:pPr>
      <w:r>
        <w:t>-</w:t>
      </w:r>
      <w:r>
        <w:tab/>
        <w:t>SNPNs, which additionally broadcast a GIN contained in the Credentials Holder controlled prioritized list of preferred GINs (in priority order);</w:t>
      </w:r>
    </w:p>
    <w:p w14:paraId="67141E5E" w14:textId="77777777" w:rsidR="0093510A" w:rsidRDefault="0093510A" w:rsidP="0093510A">
      <w:pPr>
        <w:pStyle w:val="NO"/>
      </w:pPr>
      <w:r>
        <w:t>NOTE 4:</w:t>
      </w:r>
      <w:r>
        <w:tab/>
        <w:t>If multiple SNPNs are available that broadcast the same GIN, the order in which the UE selects and attempts a registration with those SNPNs is implementation specific.</w:t>
      </w:r>
    </w:p>
    <w:p w14:paraId="09DDDC96" w14:textId="77777777" w:rsidR="0093510A" w:rsidRDefault="0093510A" w:rsidP="0093510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F641134" w14:textId="77777777" w:rsidR="0093510A" w:rsidRDefault="0093510A" w:rsidP="0093510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CF4BFE5" w14:textId="77777777" w:rsidR="0093510A" w:rsidRDefault="0093510A" w:rsidP="0093510A">
      <w:r>
        <w:t>When a UE performs Registration or Service Request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59A0A" w14:textId="77777777" w:rsidR="00F60E9D" w:rsidRDefault="00F60E9D">
      <w:r>
        <w:separator/>
      </w:r>
    </w:p>
  </w:endnote>
  <w:endnote w:type="continuationSeparator" w:id="0">
    <w:p w14:paraId="2C8E05F9" w14:textId="77777777" w:rsidR="00F60E9D" w:rsidRDefault="00F6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F9308" w14:textId="77777777" w:rsidR="00F60E9D" w:rsidRDefault="00F60E9D">
      <w:r>
        <w:separator/>
      </w:r>
    </w:p>
  </w:footnote>
  <w:footnote w:type="continuationSeparator" w:id="0">
    <w:p w14:paraId="2CDA3715" w14:textId="77777777" w:rsidR="00F60E9D" w:rsidRDefault="00F6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616" w:rsidRDefault="0077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0616" w:rsidRDefault="00770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0616" w:rsidRDefault="00770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0616" w:rsidRDefault="00770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64C25"/>
    <w:multiLevelType w:val="hybridMultilevel"/>
    <w:tmpl w:val="A6823F4C"/>
    <w:lvl w:ilvl="0" w:tplc="C9D46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E0"/>
    <w:rsid w:val="00031BC1"/>
    <w:rsid w:val="00071B58"/>
    <w:rsid w:val="000A6394"/>
    <w:rsid w:val="000B3D7A"/>
    <w:rsid w:val="000B7FED"/>
    <w:rsid w:val="000C038A"/>
    <w:rsid w:val="000C5D1F"/>
    <w:rsid w:val="000C6598"/>
    <w:rsid w:val="000D44B3"/>
    <w:rsid w:val="00134E80"/>
    <w:rsid w:val="00145D43"/>
    <w:rsid w:val="001821EC"/>
    <w:rsid w:val="00192C46"/>
    <w:rsid w:val="001A08B3"/>
    <w:rsid w:val="001A7B60"/>
    <w:rsid w:val="001B52F0"/>
    <w:rsid w:val="001B7A65"/>
    <w:rsid w:val="001E1F5B"/>
    <w:rsid w:val="001E41F3"/>
    <w:rsid w:val="00234DBE"/>
    <w:rsid w:val="0025360F"/>
    <w:rsid w:val="0026004D"/>
    <w:rsid w:val="002640DD"/>
    <w:rsid w:val="00275D12"/>
    <w:rsid w:val="0028488A"/>
    <w:rsid w:val="00284FEB"/>
    <w:rsid w:val="002860C4"/>
    <w:rsid w:val="002B5741"/>
    <w:rsid w:val="002E0D43"/>
    <w:rsid w:val="002E3A1F"/>
    <w:rsid w:val="002E472E"/>
    <w:rsid w:val="00305409"/>
    <w:rsid w:val="003609EF"/>
    <w:rsid w:val="0036231A"/>
    <w:rsid w:val="00374DD4"/>
    <w:rsid w:val="003C6904"/>
    <w:rsid w:val="003E1A36"/>
    <w:rsid w:val="00410371"/>
    <w:rsid w:val="004242F1"/>
    <w:rsid w:val="0049763B"/>
    <w:rsid w:val="004B75B7"/>
    <w:rsid w:val="004D126A"/>
    <w:rsid w:val="004D4A44"/>
    <w:rsid w:val="004E590D"/>
    <w:rsid w:val="00510665"/>
    <w:rsid w:val="005141D9"/>
    <w:rsid w:val="0051580D"/>
    <w:rsid w:val="005379BB"/>
    <w:rsid w:val="00547111"/>
    <w:rsid w:val="00592D74"/>
    <w:rsid w:val="00593ACC"/>
    <w:rsid w:val="005E2C44"/>
    <w:rsid w:val="005E4811"/>
    <w:rsid w:val="00621188"/>
    <w:rsid w:val="006257ED"/>
    <w:rsid w:val="0064240C"/>
    <w:rsid w:val="00653DE4"/>
    <w:rsid w:val="00665C47"/>
    <w:rsid w:val="00686F7F"/>
    <w:rsid w:val="00695808"/>
    <w:rsid w:val="006B46FB"/>
    <w:rsid w:val="006D7DF5"/>
    <w:rsid w:val="006E21FB"/>
    <w:rsid w:val="006E3319"/>
    <w:rsid w:val="00770616"/>
    <w:rsid w:val="007814C2"/>
    <w:rsid w:val="00792342"/>
    <w:rsid w:val="007977A8"/>
    <w:rsid w:val="007B512A"/>
    <w:rsid w:val="007C2097"/>
    <w:rsid w:val="007D6A07"/>
    <w:rsid w:val="007F7259"/>
    <w:rsid w:val="008040A8"/>
    <w:rsid w:val="008279FA"/>
    <w:rsid w:val="00851CA3"/>
    <w:rsid w:val="008626E7"/>
    <w:rsid w:val="00870EE7"/>
    <w:rsid w:val="008863B9"/>
    <w:rsid w:val="008A45A6"/>
    <w:rsid w:val="008B4535"/>
    <w:rsid w:val="008D3CCC"/>
    <w:rsid w:val="008F3789"/>
    <w:rsid w:val="008F686C"/>
    <w:rsid w:val="00901617"/>
    <w:rsid w:val="00902D29"/>
    <w:rsid w:val="009148DE"/>
    <w:rsid w:val="0093149A"/>
    <w:rsid w:val="00933100"/>
    <w:rsid w:val="0093510A"/>
    <w:rsid w:val="00941E30"/>
    <w:rsid w:val="0097334B"/>
    <w:rsid w:val="009777D9"/>
    <w:rsid w:val="009837EE"/>
    <w:rsid w:val="00991B88"/>
    <w:rsid w:val="009A5753"/>
    <w:rsid w:val="009A579D"/>
    <w:rsid w:val="009C46E2"/>
    <w:rsid w:val="009E3297"/>
    <w:rsid w:val="009F734F"/>
    <w:rsid w:val="009F74B7"/>
    <w:rsid w:val="00A246B6"/>
    <w:rsid w:val="00A47E70"/>
    <w:rsid w:val="00A50CF0"/>
    <w:rsid w:val="00A60ABF"/>
    <w:rsid w:val="00A7671C"/>
    <w:rsid w:val="00AA2CBC"/>
    <w:rsid w:val="00AC5820"/>
    <w:rsid w:val="00AD1CD8"/>
    <w:rsid w:val="00AE7E78"/>
    <w:rsid w:val="00B258BB"/>
    <w:rsid w:val="00B67B97"/>
    <w:rsid w:val="00B968C8"/>
    <w:rsid w:val="00BA3EC5"/>
    <w:rsid w:val="00BA51D9"/>
    <w:rsid w:val="00BB5DFC"/>
    <w:rsid w:val="00BC706B"/>
    <w:rsid w:val="00BD279D"/>
    <w:rsid w:val="00BD30B6"/>
    <w:rsid w:val="00BD6BB8"/>
    <w:rsid w:val="00C03E9C"/>
    <w:rsid w:val="00C66BA2"/>
    <w:rsid w:val="00C870F6"/>
    <w:rsid w:val="00C95985"/>
    <w:rsid w:val="00CB4A97"/>
    <w:rsid w:val="00CC5026"/>
    <w:rsid w:val="00CC68D0"/>
    <w:rsid w:val="00CD61B0"/>
    <w:rsid w:val="00D03F9A"/>
    <w:rsid w:val="00D06D51"/>
    <w:rsid w:val="00D24991"/>
    <w:rsid w:val="00D30EED"/>
    <w:rsid w:val="00D50255"/>
    <w:rsid w:val="00D618B1"/>
    <w:rsid w:val="00D66520"/>
    <w:rsid w:val="00D84AE9"/>
    <w:rsid w:val="00DC616A"/>
    <w:rsid w:val="00DE34CF"/>
    <w:rsid w:val="00E13F3D"/>
    <w:rsid w:val="00E34898"/>
    <w:rsid w:val="00E63074"/>
    <w:rsid w:val="00EB09B7"/>
    <w:rsid w:val="00EB3443"/>
    <w:rsid w:val="00EC7413"/>
    <w:rsid w:val="00EE7D7C"/>
    <w:rsid w:val="00EF6A2F"/>
    <w:rsid w:val="00F16E9A"/>
    <w:rsid w:val="00F25D98"/>
    <w:rsid w:val="00F27EC3"/>
    <w:rsid w:val="00F300FB"/>
    <w:rsid w:val="00F60E9D"/>
    <w:rsid w:val="00FB1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4BB856-D60D-4256-8ADE-8AC090DA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3510A"/>
    <w:rPr>
      <w:rFonts w:ascii="Times New Roman" w:hAnsi="Times New Roman"/>
      <w:lang w:val="en-GB" w:eastAsia="en-US"/>
    </w:rPr>
  </w:style>
  <w:style w:type="character" w:customStyle="1" w:styleId="B1Char">
    <w:name w:val="B1 Char"/>
    <w:link w:val="B1"/>
    <w:locked/>
    <w:rsid w:val="0093510A"/>
    <w:rPr>
      <w:rFonts w:ascii="Times New Roman" w:hAnsi="Times New Roman"/>
      <w:lang w:val="en-GB" w:eastAsia="en-US"/>
    </w:rPr>
  </w:style>
  <w:style w:type="character" w:customStyle="1" w:styleId="B2Char">
    <w:name w:val="B2 Char"/>
    <w:link w:val="B2"/>
    <w:qFormat/>
    <w:locked/>
    <w:rsid w:val="00935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802210">
      <w:bodyDiv w:val="1"/>
      <w:marLeft w:val="0"/>
      <w:marRight w:val="0"/>
      <w:marTop w:val="0"/>
      <w:marBottom w:val="0"/>
      <w:divBdr>
        <w:top w:val="none" w:sz="0" w:space="0" w:color="auto"/>
        <w:left w:val="none" w:sz="0" w:space="0" w:color="auto"/>
        <w:bottom w:val="none" w:sz="0" w:space="0" w:color="auto"/>
        <w:right w:val="none" w:sz="0" w:space="0" w:color="auto"/>
      </w:divBdr>
    </w:div>
    <w:div w:id="1109471992">
      <w:bodyDiv w:val="1"/>
      <w:marLeft w:val="0"/>
      <w:marRight w:val="0"/>
      <w:marTop w:val="0"/>
      <w:marBottom w:val="0"/>
      <w:divBdr>
        <w:top w:val="none" w:sz="0" w:space="0" w:color="auto"/>
        <w:left w:val="none" w:sz="0" w:space="0" w:color="auto"/>
        <w:bottom w:val="none" w:sz="0" w:space="0" w:color="auto"/>
        <w:right w:val="none" w:sz="0" w:space="0" w:color="auto"/>
      </w:divBdr>
    </w:div>
    <w:div w:id="1238829236">
      <w:bodyDiv w:val="1"/>
      <w:marLeft w:val="0"/>
      <w:marRight w:val="0"/>
      <w:marTop w:val="0"/>
      <w:marBottom w:val="0"/>
      <w:divBdr>
        <w:top w:val="none" w:sz="0" w:space="0" w:color="auto"/>
        <w:left w:val="none" w:sz="0" w:space="0" w:color="auto"/>
        <w:bottom w:val="none" w:sz="0" w:space="0" w:color="auto"/>
        <w:right w:val="none" w:sz="0" w:space="0" w:color="auto"/>
      </w:divBdr>
    </w:div>
    <w:div w:id="124317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1307C-A757-40EC-AA86-A3FD3912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1900-01-01T00:00:00Z</cp:lastPrinted>
  <dcterms:created xsi:type="dcterms:W3CDTF">2022-10-19T07:54:00Z</dcterms:created>
  <dcterms:modified xsi:type="dcterms:W3CDTF">2024-01-12T09:44:00Z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(3)gQziNJC6EC8VrFgh/PkTqQ+Feey9VsoxjkAOfqiYlmUFat8jnVacVyANAz6+x3akjL7L87Af
cFb6dlkBVGq4UyyNLH9DqWg9h0A+Wk14kAQ6voCO9wXstIjXK3FecYm/qGksIZe2//GUwBGw
zIL5q48DeqwjQ+ipptSvu8yi2ezM2TUtbfZFVLod/y+c+mTGMAwsF5OgRWb6tef6GOZwxjMh
1khWLGVIVfgQGY6xpg</vt:lpwstr>
  </property>
  <property fmtid="{D5CDD505-2E9C-101B-9397-08002B2CF9AE}" pid="22" name="_2015_ms_pID_7253431">
    <vt:lpwstr>oYCgcDH64s6+wT6Tv9owRuh9ZSsPhlXSBi3pLyInD4AiOhuiUc/VxD
LkpSNqWdYoKhL5Rd25KfVH5mdDyv9BvkeqAdElorHycsAAvBVgm/oW1auzcEbEOxy0fNHDDe
pv8AOnFmXBRO0RcGdYVWJ8M6hjKZ6stc+WWURYVsx9tCkfPxIEaRKkIqySZN7zD4Z4aj1bJS
Y4PSHh6LSXKbtb7S01WJT8rQ5ZzAe3EbTyZU</vt:lpwstr>
  </property>
  <property fmtid="{D5CDD505-2E9C-101B-9397-08002B2CF9AE}" pid="23" name="_2015_ms_pID_7253432">
    <vt:lpwstr>y0io+eZ1/GDnl/YKTqSxLz8=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1704438769</vt:lpwstr>
  </property>
</Properties>
</file>